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501279">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5F0B9B">
        <w:rPr>
          <w:rFonts w:cs="Arial"/>
          <w:b/>
          <w:sz w:val="28"/>
          <w:szCs w:val="28"/>
        </w:rPr>
        <w:t>ZDRAVSTVENI POTROŠNI MATERIAL ZA MIKROBIOLOGIJO 2.DEL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bookmarkStart w:id="0" w:name="_GoBack"/>
      <w:r w:rsidRPr="00F52292">
        <w:rPr>
          <w:rFonts w:cs="Arial"/>
          <w:b/>
          <w:sz w:val="28"/>
          <w:szCs w:val="28"/>
        </w:rPr>
        <w:t xml:space="preserve"> </w:t>
      </w:r>
      <w:r w:rsidR="00F43C1E">
        <w:rPr>
          <w:rFonts w:cs="Arial"/>
          <w:b/>
          <w:sz w:val="28"/>
          <w:szCs w:val="28"/>
        </w:rPr>
        <w:t>JN31-2026</w:t>
      </w:r>
      <w:bookmarkEnd w:id="0"/>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5F0B9B">
        <w:rPr>
          <w:rFonts w:cs="Arial"/>
          <w:b/>
          <w:bCs/>
          <w:sz w:val="28"/>
          <w:szCs w:val="28"/>
        </w:rPr>
        <w:t>JULIJ 2026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C71DD2" w:rsidRPr="00F52292" w:rsidRDefault="00C71DD2" w:rsidP="00DF56B6">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Vladimir Topler, dr.med.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F43C1E">
        <w:rPr>
          <w:rFonts w:cs="Arial"/>
          <w:b/>
          <w:sz w:val="20"/>
          <w:lang w:val="sl-SI"/>
        </w:rPr>
        <w:t>JN31-2026</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5F0B9B">
        <w:rPr>
          <w:rFonts w:cs="Arial"/>
          <w:b/>
          <w:sz w:val="20"/>
          <w:szCs w:val="20"/>
        </w:rPr>
        <w:t>ZDRAVSTVENI POTROŠNI MATERIAL ZA MIKROBIOLOGIJO 2.DEL</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w:t>
      </w:r>
      <w:r w:rsidR="002A0819">
        <w:rPr>
          <w:rFonts w:cs="Arial"/>
          <w:sz w:val="20"/>
          <w:lang w:val="sl-SI"/>
        </w:rPr>
        <w:t>.</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1303C2" w:rsidRDefault="001303C2" w:rsidP="000E588D">
      <w:pPr>
        <w:autoSpaceDE w:val="0"/>
        <w:autoSpaceDN w:val="0"/>
        <w:adjustRightInd w:val="0"/>
        <w:jc w:val="both"/>
        <w:rPr>
          <w:rFonts w:cs="Arial"/>
          <w:sz w:val="20"/>
          <w:szCs w:val="20"/>
        </w:rPr>
      </w:pPr>
    </w:p>
    <w:p w:rsidR="001303C2" w:rsidRDefault="001303C2" w:rsidP="000E588D">
      <w:pPr>
        <w:autoSpaceDE w:val="0"/>
        <w:autoSpaceDN w:val="0"/>
        <w:adjustRightInd w:val="0"/>
        <w:jc w:val="both"/>
        <w:rPr>
          <w:rFonts w:cs="Arial"/>
          <w:sz w:val="20"/>
          <w:szCs w:val="20"/>
        </w:rPr>
      </w:pPr>
      <w:r w:rsidRPr="001303C2">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r w:rsidRPr="00F52292">
        <w:rPr>
          <w:rFonts w:cs="Arial"/>
          <w:sz w:val="20"/>
        </w:rPr>
        <w:t xml:space="preserve">Kontaktna oseba s strani naročnika je  </w:t>
      </w:r>
      <w:r>
        <w:rPr>
          <w:rFonts w:cs="Arial"/>
          <w:sz w:val="20"/>
        </w:rPr>
        <w:t>Sara Jelenko Tovšak</w:t>
      </w:r>
      <w:r w:rsidRPr="00F52292">
        <w:rPr>
          <w:rFonts w:cs="Arial"/>
          <w:sz w:val="20"/>
        </w:rPr>
        <w:t xml:space="preserve">, </w:t>
      </w:r>
      <w:r>
        <w:rPr>
          <w:rFonts w:cs="Arial"/>
          <w:sz w:val="20"/>
        </w:rPr>
        <w:t>mag.upr.ved., telefon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 xml:space="preserve">2 88 23 411 in  E-pošta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D</w:t>
      </w:r>
      <w:r w:rsidR="0066134A">
        <w:rPr>
          <w:rFonts w:cs="Arial"/>
          <w:sz w:val="20"/>
        </w:rPr>
        <w:t>irektor</w:t>
      </w:r>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Vladimir Topler,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F05DEF" w:rsidRDefault="00F05DEF"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lastRenderedPageBreak/>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D1233D" w:rsidRPr="00473689" w:rsidRDefault="00A11855"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5F0B9B">
        <w:rPr>
          <w:rFonts w:ascii="Arial" w:hAnsi="Arial" w:cs="Arial"/>
          <w:sz w:val="20"/>
        </w:rPr>
        <w:t>ZDRAVSTVENI POTROŠNI MATERIAL ZA MIKROBIOLOGIJO 2.DEL</w:t>
      </w:r>
      <w:r w:rsidR="00B613EE">
        <w:rPr>
          <w:rFonts w:ascii="Arial" w:hAnsi="Arial" w:cs="Arial"/>
          <w:sz w:val="20"/>
        </w:rPr>
        <w:t xml:space="preserve"> </w:t>
      </w:r>
      <w:r w:rsidRPr="00EA2418">
        <w:rPr>
          <w:rFonts w:ascii="Arial" w:hAnsi="Arial" w:cs="Arial"/>
          <w:sz w:val="20"/>
        </w:rPr>
        <w:t xml:space="preserve">je </w:t>
      </w:r>
      <w:r w:rsidR="00F43C1E">
        <w:rPr>
          <w:rFonts w:ascii="Arial" w:hAnsi="Arial" w:cs="Arial"/>
          <w:sz w:val="20"/>
        </w:rPr>
        <w:t>JN31-2026</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Zahteva za pridobitev gesla se posreduje na e-naslov:</w:t>
      </w:r>
      <w:r w:rsidR="000453B0">
        <w:rPr>
          <w:rFonts w:ascii="Arial" w:hAnsi="Arial" w:cs="Arial"/>
          <w:b/>
          <w:sz w:val="20"/>
        </w:rPr>
        <w:t xml:space="preserve"> </w:t>
      </w:r>
      <w:r w:rsidR="00BE2A5F">
        <w:rPr>
          <w:rFonts w:ascii="Arial" w:hAnsi="Arial" w:cs="Arial"/>
          <w:i/>
          <w:color w:val="0000FF"/>
          <w:sz w:val="20"/>
          <w:u w:val="single"/>
        </w:rPr>
        <w:t>katja.repolusk</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A. Razlogi povezani s kazenskimi obsodbami:</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B. Razlogi, povezani s plačilom davkov ali prispevkov za socialno varnost</w:t>
      </w: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C. Razlogi, povezani z insolventnostjo, nasprotjem interesov ali kršitvijo poklicnih pravil</w:t>
      </w:r>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D. Drugi razlogi za izključitev</w:t>
      </w:r>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4B789A">
        <w:rPr>
          <w:rFonts w:cs="Arial"/>
          <w:sz w:val="20"/>
          <w:szCs w:val="20"/>
        </w:rPr>
        <w:t>pomočkih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DOKAZILO: Krovna izjava oz. Izjava o izpolnjevanju pogojev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r w:rsidR="00D92665">
        <w:rPr>
          <w:rFonts w:cs="Arial"/>
          <w:b/>
          <w:color w:val="000000"/>
          <w:sz w:val="20"/>
        </w:rPr>
        <w:t xml:space="preserve">željena </w:t>
      </w:r>
      <w:r w:rsidR="00D92665" w:rsidRPr="00F52292">
        <w:rPr>
          <w:rFonts w:cs="Arial"/>
          <w:b/>
          <w:color w:val="000000"/>
          <w:sz w:val="20"/>
        </w:rPr>
        <w:t>posebna e-mapa!)</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F43C1E">
        <w:rPr>
          <w:rFonts w:cs="Arial"/>
          <w:color w:val="000000"/>
          <w:sz w:val="20"/>
          <w:lang w:val="sl-SI"/>
        </w:rPr>
        <w:t>JN31-2026</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5F0B9B">
        <w:rPr>
          <w:rFonts w:cs="Arial"/>
          <w:color w:val="000000"/>
          <w:sz w:val="20"/>
          <w:lang w:val="sl-SI"/>
        </w:rPr>
        <w:t>ZDRAVSTVENI POTROŠNI MATERIAL ZA MIKROBIOLOGIJO 2.DEL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lastRenderedPageBreak/>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Specifikacija ponudbe s cenami Gosoft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ZIntPK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V razdelek »Drugi dokumenti« naloži obrazec »Specifikacija ponudbe s cenami« (izpis iz programa Gosoft) v *pdf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Pri vnašanju podatkov o ponujenih artiklih v Gosoft aplikacijo, mora ponudnik vnesti vse zahtevane podatke artikla (kot je v Gosoftu),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 xml:space="preserve">(Gosoft) </w:t>
      </w:r>
    </w:p>
    <w:p w:rsidR="008358E3" w:rsidRPr="00F52292" w:rsidRDefault="008358E3" w:rsidP="008358E3">
      <w:pPr>
        <w:jc w:val="both"/>
        <w:rPr>
          <w:rFonts w:cs="Arial"/>
          <w:sz w:val="20"/>
          <w:szCs w:val="20"/>
        </w:rPr>
      </w:pPr>
      <w:r w:rsidRPr="00F52292">
        <w:rPr>
          <w:rFonts w:cs="Arial"/>
          <w:sz w:val="20"/>
          <w:szCs w:val="20"/>
        </w:rPr>
        <w:t xml:space="preserve">Ponudnik mora oddati  ponudbo za posamezno vrsto blaga, v skladu z zahtevami iz programa (Gosoft)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r w:rsidR="006360D3">
        <w:rPr>
          <w:rFonts w:cs="Arial"/>
          <w:sz w:val="20"/>
          <w:szCs w:val="20"/>
        </w:rPr>
        <w:t>Gosoft</w:t>
      </w:r>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Vladimir Topler, dr.med.</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lastRenderedPageBreak/>
        <w:t>TEHNIČNE SPECIFIKACIJE PREDMETA  JAVNEGA  NAROČILA</w:t>
      </w:r>
      <w:bookmarkEnd w:id="2"/>
      <w:bookmarkEnd w:id="3"/>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je razvidna iz specifikacije blaga v programu za pripravo ponudb Gosoft.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F8342B" w:rsidRPr="00545319" w:rsidRDefault="00F8342B" w:rsidP="00F8342B">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661629" w:rsidRDefault="00F8342B" w:rsidP="00661629">
      <w:pPr>
        <w:rPr>
          <w:rFonts w:cs="Arial"/>
          <w:sz w:val="20"/>
          <w:szCs w:val="20"/>
        </w:rPr>
      </w:pPr>
      <w:r>
        <w:rPr>
          <w:rFonts w:cs="Arial"/>
          <w:sz w:val="20"/>
          <w:szCs w:val="20"/>
        </w:rPr>
        <w:t>1</w:t>
      </w:r>
      <w:r w:rsidRPr="00554F43">
        <w:rPr>
          <w:rFonts w:cs="Arial"/>
          <w:sz w:val="20"/>
          <w:szCs w:val="20"/>
        </w:rPr>
        <w:t>2. Ponujeni izdelki morajo biti v skladu z: Zakonom o medicinskih pripomočkih</w:t>
      </w:r>
      <w:r w:rsidR="00661629">
        <w:rPr>
          <w:rFonts w:cs="Arial"/>
          <w:sz w:val="20"/>
          <w:szCs w:val="20"/>
        </w:rPr>
        <w:t xml:space="preserve"> </w:t>
      </w:r>
      <w:r w:rsidR="00661629" w:rsidRPr="00661629">
        <w:rPr>
          <w:rFonts w:cs="Arial"/>
          <w:sz w:val="20"/>
          <w:szCs w:val="20"/>
        </w:rPr>
        <w:t xml:space="preserve">(Uradni list RS, št. 40/25) </w:t>
      </w:r>
      <w:r w:rsidR="00661629">
        <w:rPr>
          <w:rFonts w:cs="Arial"/>
          <w:sz w:val="20"/>
          <w:szCs w:val="20"/>
        </w:rPr>
        <w:t xml:space="preserve">ter </w:t>
      </w:r>
      <w:r w:rsidR="00661629" w:rsidRPr="00661629">
        <w:rPr>
          <w:rFonts w:cs="Arial"/>
          <w:sz w:val="20"/>
          <w:szCs w:val="20"/>
        </w:rPr>
        <w:t>Uredbo (EU) 2017/746 o in vitro diagnostičnih medicinskih pripomočkih ( IVDR), oz. Uredbo o izvajanju uredbe (EU) o in vitro diagnostičnih medicinskih pripomočkih (Uradni list RS, št. 16/18)</w:t>
      </w:r>
      <w:r w:rsidR="00661629">
        <w:rPr>
          <w:rFonts w:cs="Arial"/>
          <w:sz w:val="20"/>
          <w:szCs w:val="20"/>
        </w:rPr>
        <w:t>.</w:t>
      </w:r>
      <w:r w:rsidR="001B43AF" w:rsidRPr="001B43AF">
        <w:t xml:space="preserve"> </w:t>
      </w:r>
    </w:p>
    <w:p w:rsidR="00F8342B" w:rsidRPr="003C5DC8" w:rsidRDefault="00F8342B" w:rsidP="00661629">
      <w:pPr>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onujeni biocidi morajo biti v skladu z uredbo EU ŠT. 528/2012 Evropskega parlamenta in Sveta o dostopnosti na trgu in uporabi biocidnih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A11855"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lastRenderedPageBreak/>
        <w:t>18. G</w:t>
      </w:r>
      <w:r w:rsidRPr="003C5DC8">
        <w:rPr>
          <w:rFonts w:cs="Arial"/>
          <w:sz w:val="20"/>
          <w:szCs w:val="20"/>
        </w:rPr>
        <w:t>lavne aktivne učinkovine in dodatki v pripravkih, lastnosti, uporaba in opozorila morajo biti predstavljeni v osnovni dokumentaciji.</w:t>
      </w:r>
    </w:p>
    <w:p w:rsidR="00F8342B" w:rsidRPr="003C5DC8" w:rsidRDefault="00B779D5"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227EF2" w:rsidRDefault="00227EF2" w:rsidP="002E1C2D"/>
    <w:p w:rsidR="00227EF2" w:rsidRDefault="00227EF2" w:rsidP="002E1C2D"/>
    <w:p w:rsidR="00227EF2" w:rsidRDefault="00227EF2" w:rsidP="002E1C2D"/>
    <w:p w:rsidR="00227EF2" w:rsidRDefault="00227EF2" w:rsidP="002E1C2D"/>
    <w:p w:rsidR="00C06502" w:rsidRDefault="00C06502" w:rsidP="002E1C2D"/>
    <w:p w:rsidR="00C06502" w:rsidRDefault="00C06502" w:rsidP="002E1C2D"/>
    <w:p w:rsidR="00C06502" w:rsidRDefault="00C06502" w:rsidP="002E1C2D"/>
    <w:p w:rsidR="00C06502" w:rsidRDefault="00C06502" w:rsidP="002E1C2D"/>
    <w:p w:rsidR="00227EF2" w:rsidRPr="002E1C2D" w:rsidRDefault="00227EF2"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5F0B9B" w:rsidP="00623401">
      <w:pPr>
        <w:pStyle w:val="Telobesedila22"/>
        <w:pBdr>
          <w:bottom w:val="single" w:sz="12" w:space="1" w:color="auto"/>
        </w:pBdr>
        <w:ind w:left="0"/>
        <w:jc w:val="center"/>
        <w:rPr>
          <w:rFonts w:cs="Arial"/>
          <w:b/>
          <w:sz w:val="20"/>
        </w:rPr>
      </w:pPr>
      <w:r>
        <w:rPr>
          <w:rFonts w:cs="Arial"/>
          <w:b/>
          <w:sz w:val="20"/>
        </w:rPr>
        <w:t>ZDRAVSTVENI POTROŠNI MATERIAL ZA MIKROBIOLOGIJO 2.DEL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7151CA" w:rsidRDefault="007151CA"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5F0B9B" w:rsidP="0051701B">
      <w:pPr>
        <w:pStyle w:val="Telobesedila22"/>
        <w:pBdr>
          <w:bottom w:val="single" w:sz="12" w:space="1" w:color="auto"/>
        </w:pBdr>
        <w:ind w:left="0"/>
        <w:jc w:val="center"/>
        <w:rPr>
          <w:rFonts w:cs="Arial"/>
          <w:b/>
          <w:sz w:val="20"/>
          <w:lang w:val="sl-SI"/>
        </w:rPr>
      </w:pPr>
      <w:r>
        <w:rPr>
          <w:rFonts w:cs="Arial"/>
          <w:b/>
          <w:sz w:val="20"/>
        </w:rPr>
        <w:t>ZDRAVSTVENI POTROŠNI MATERIAL ZA MIKROBIOLOGIJO 2.DEL</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623401"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2A22FD" w:rsidRDefault="00623401" w:rsidP="00623401">
      <w:pPr>
        <w:jc w:val="center"/>
        <w:rPr>
          <w:rFonts w:cs="Arial"/>
          <w:b/>
          <w:sz w:val="20"/>
          <w:szCs w:val="20"/>
        </w:rPr>
      </w:pPr>
      <w:r w:rsidRPr="002A22FD">
        <w:rPr>
          <w:rFonts w:cs="Arial"/>
          <w:b/>
          <w:sz w:val="20"/>
          <w:szCs w:val="20"/>
        </w:rPr>
        <w:t>P O N U D B A  S SPECIFIKACIJO  št.  …………</w:t>
      </w:r>
    </w:p>
    <w:p w:rsidR="00764A58" w:rsidRPr="002A22FD"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2A22FD">
        <w:rPr>
          <w:rFonts w:cs="Arial"/>
          <w:b/>
          <w:sz w:val="20"/>
          <w:lang w:val="sl-SI"/>
        </w:rPr>
        <w:t xml:space="preserve"> </w:t>
      </w:r>
      <w:r w:rsidR="005F0B9B">
        <w:rPr>
          <w:rFonts w:cs="Arial"/>
          <w:b/>
          <w:sz w:val="20"/>
        </w:rPr>
        <w:t>ZDRAVSTVENI POTROŠNI MATERIAL ZA MIKROBIOLOGIJO 2.DEL</w:t>
      </w:r>
    </w:p>
    <w:p w:rsidR="00623401" w:rsidRPr="00F52292" w:rsidRDefault="00623401" w:rsidP="00623401">
      <w:pPr>
        <w:pStyle w:val="BodyText22"/>
        <w:ind w:left="0"/>
        <w:rPr>
          <w:rFonts w:cs="Arial"/>
          <w:color w:val="000000"/>
          <w:sz w:val="20"/>
          <w:highlight w:val="yellow"/>
          <w:lang w:val="sl-SI"/>
        </w:rPr>
      </w:pPr>
    </w:p>
    <w:p w:rsidR="008379AF" w:rsidRDefault="008379AF" w:rsidP="00623401">
      <w:pPr>
        <w:pStyle w:val="BodyText22"/>
        <w:ind w:left="0"/>
        <w:rPr>
          <w:rFonts w:asciiTheme="minorHAnsi" w:eastAsiaTheme="minorHAnsi" w:hAnsiTheme="minorHAnsi" w:cstheme="minorBidi"/>
          <w:szCs w:val="22"/>
          <w:lang w:val="sl-SI" w:eastAsia="en-US"/>
        </w:rPr>
      </w:pPr>
      <w:r>
        <w:fldChar w:fldCharType="begin"/>
      </w:r>
      <w:r>
        <w:instrText xml:space="preserve"> LINK </w:instrText>
      </w:r>
      <w:r w:rsidR="00A11855">
        <w:instrText xml:space="preserve">Excel.Sheet.12 "\\\\sb-sg.si\\SBSG\\zasebne mape\\sara.jelenko\\Documents\\RAZPISI 2025\\JN47-2025 ZDRAVSTVENI POTROŠNI MATERIAL ZA MIKROBIOLOGIJO\\OV Mikrobiologija.xlsx" OBR3!R1C2:R73C8 </w:instrText>
      </w:r>
      <w:r>
        <w:instrText xml:space="preserve">\a \f 4 \h </w:instrText>
      </w:r>
      <w:r>
        <w:fldChar w:fldCharType="separate"/>
      </w:r>
    </w:p>
    <w:p w:rsidR="00794886" w:rsidRPr="00B67BBD" w:rsidRDefault="008379AF" w:rsidP="00623401">
      <w:pPr>
        <w:pStyle w:val="BodyText22"/>
        <w:ind w:left="0"/>
        <w:rPr>
          <w:rFonts w:cs="Arial"/>
          <w:color w:val="000000"/>
          <w:sz w:val="16"/>
          <w:szCs w:val="16"/>
          <w:lang w:val="sl-SI"/>
        </w:rPr>
      </w:pPr>
      <w:r>
        <w:rPr>
          <w:rFonts w:cs="Arial"/>
          <w:color w:val="000000"/>
          <w:sz w:val="16"/>
          <w:szCs w:val="16"/>
          <w:lang w:val="sl-SI"/>
        </w:rPr>
        <w:fldChar w:fldCharType="end"/>
      </w:r>
    </w:p>
    <w:tbl>
      <w:tblPr>
        <w:tblW w:w="9771" w:type="dxa"/>
        <w:tblCellMar>
          <w:left w:w="70" w:type="dxa"/>
          <w:right w:w="70" w:type="dxa"/>
        </w:tblCellMar>
        <w:tblLook w:val="04A0" w:firstRow="1" w:lastRow="0" w:firstColumn="1" w:lastColumn="0" w:noHBand="0" w:noVBand="1"/>
      </w:tblPr>
      <w:tblGrid>
        <w:gridCol w:w="1760"/>
        <w:gridCol w:w="1316"/>
        <w:gridCol w:w="3220"/>
        <w:gridCol w:w="1774"/>
        <w:gridCol w:w="1701"/>
      </w:tblGrid>
      <w:tr w:rsidR="00794886" w:rsidRPr="00794886" w:rsidTr="00794886">
        <w:trPr>
          <w:trHeight w:val="780"/>
        </w:trPr>
        <w:tc>
          <w:tcPr>
            <w:tcW w:w="1760" w:type="dxa"/>
            <w:tcBorders>
              <w:top w:val="single" w:sz="8" w:space="0" w:color="auto"/>
              <w:left w:val="single" w:sz="8" w:space="0" w:color="auto"/>
              <w:bottom w:val="single" w:sz="8" w:space="0" w:color="auto"/>
              <w:right w:val="nil"/>
            </w:tcBorders>
            <w:shd w:val="clear" w:color="000000" w:fill="808080"/>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KLASIFIKACIJA</w:t>
            </w:r>
          </w:p>
        </w:tc>
        <w:tc>
          <w:tcPr>
            <w:tcW w:w="1316" w:type="dxa"/>
            <w:tcBorders>
              <w:top w:val="single" w:sz="8" w:space="0" w:color="auto"/>
              <w:left w:val="single" w:sz="8" w:space="0" w:color="auto"/>
              <w:bottom w:val="single" w:sz="8" w:space="0" w:color="auto"/>
              <w:right w:val="single" w:sz="8" w:space="0" w:color="auto"/>
            </w:tcBorders>
            <w:shd w:val="clear" w:color="000000" w:fill="808080"/>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NAČIN IZBORA</w:t>
            </w:r>
          </w:p>
        </w:tc>
        <w:tc>
          <w:tcPr>
            <w:tcW w:w="3220" w:type="dxa"/>
            <w:tcBorders>
              <w:top w:val="single" w:sz="8" w:space="0" w:color="auto"/>
              <w:left w:val="nil"/>
              <w:bottom w:val="single" w:sz="8" w:space="0" w:color="auto"/>
              <w:right w:val="nil"/>
            </w:tcBorders>
            <w:shd w:val="clear" w:color="000000" w:fill="808080"/>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NAZIV SKLOPA/OPIS</w:t>
            </w:r>
          </w:p>
        </w:tc>
        <w:tc>
          <w:tcPr>
            <w:tcW w:w="1774" w:type="dxa"/>
            <w:tcBorders>
              <w:top w:val="single" w:sz="8" w:space="0" w:color="auto"/>
              <w:left w:val="single" w:sz="8" w:space="0" w:color="auto"/>
              <w:bottom w:val="single" w:sz="8" w:space="0" w:color="auto"/>
              <w:right w:val="single" w:sz="8" w:space="0" w:color="auto"/>
            </w:tcBorders>
            <w:shd w:val="clear" w:color="000000" w:fill="808080"/>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VREDNOST SKLOPA BREZ DDV</w:t>
            </w:r>
          </w:p>
        </w:tc>
        <w:tc>
          <w:tcPr>
            <w:tcW w:w="1701" w:type="dxa"/>
            <w:tcBorders>
              <w:top w:val="single" w:sz="8" w:space="0" w:color="auto"/>
              <w:left w:val="nil"/>
              <w:bottom w:val="single" w:sz="8" w:space="0" w:color="auto"/>
              <w:right w:val="single" w:sz="8" w:space="0" w:color="auto"/>
            </w:tcBorders>
            <w:shd w:val="clear" w:color="000000" w:fill="808080"/>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VREDNOST SKLOPA Z DDV</w:t>
            </w:r>
          </w:p>
        </w:tc>
      </w:tr>
      <w:tr w:rsidR="00794886" w:rsidRPr="00794886" w:rsidTr="00794886">
        <w:trPr>
          <w:trHeight w:val="780"/>
        </w:trPr>
        <w:tc>
          <w:tcPr>
            <w:tcW w:w="1760" w:type="dxa"/>
            <w:tcBorders>
              <w:top w:val="nil"/>
              <w:left w:val="single" w:sz="8" w:space="0" w:color="auto"/>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b/>
                <w:bCs/>
                <w:color w:val="000000"/>
                <w:sz w:val="22"/>
                <w:szCs w:val="22"/>
              </w:rPr>
            </w:pPr>
            <w:r w:rsidRPr="00794886">
              <w:rPr>
                <w:rFonts w:ascii="Calibri" w:hAnsi="Calibri" w:cs="Calibri"/>
                <w:b/>
                <w:bCs/>
                <w:color w:val="000000"/>
                <w:sz w:val="22"/>
                <w:szCs w:val="22"/>
              </w:rPr>
              <w:t>ARL8301</w:t>
            </w:r>
          </w:p>
        </w:tc>
        <w:tc>
          <w:tcPr>
            <w:tcW w:w="1316" w:type="dxa"/>
            <w:tcBorders>
              <w:top w:val="nil"/>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PO POSAMEZNEM ARTIKLU</w:t>
            </w:r>
          </w:p>
        </w:tc>
        <w:tc>
          <w:tcPr>
            <w:tcW w:w="3220" w:type="dxa"/>
            <w:tcBorders>
              <w:top w:val="nil"/>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HITRI TESTI</w:t>
            </w:r>
          </w:p>
        </w:tc>
        <w:tc>
          <w:tcPr>
            <w:tcW w:w="1774" w:type="dxa"/>
            <w:tcBorders>
              <w:top w:val="nil"/>
              <w:left w:val="nil"/>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1701" w:type="dxa"/>
            <w:tcBorders>
              <w:top w:val="nil"/>
              <w:left w:val="nil"/>
              <w:bottom w:val="single" w:sz="8" w:space="0" w:color="auto"/>
              <w:right w:val="single" w:sz="8"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ARL830101</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Hitri test za dokazovanje CPE</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76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ARL830102</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Hitri test za dokazovanje</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780"/>
        </w:trPr>
        <w:tc>
          <w:tcPr>
            <w:tcW w:w="1760" w:type="dxa"/>
            <w:tcBorders>
              <w:top w:val="nil"/>
              <w:left w:val="single" w:sz="8" w:space="0" w:color="auto"/>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ARL830103</w:t>
            </w:r>
          </w:p>
        </w:tc>
        <w:tc>
          <w:tcPr>
            <w:tcW w:w="1316" w:type="dxa"/>
            <w:tcBorders>
              <w:top w:val="nil"/>
              <w:left w:val="nil"/>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nil"/>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Hitri test za dokazovanje</w:t>
            </w:r>
          </w:p>
        </w:tc>
        <w:tc>
          <w:tcPr>
            <w:tcW w:w="1774" w:type="dxa"/>
            <w:tcBorders>
              <w:top w:val="nil"/>
              <w:left w:val="nil"/>
              <w:bottom w:val="nil"/>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nil"/>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25"/>
        </w:trPr>
        <w:tc>
          <w:tcPr>
            <w:tcW w:w="176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b/>
                <w:bCs/>
                <w:color w:val="000000"/>
                <w:sz w:val="22"/>
                <w:szCs w:val="22"/>
              </w:rPr>
            </w:pPr>
            <w:r w:rsidRPr="00794886">
              <w:rPr>
                <w:rFonts w:ascii="Calibri" w:hAnsi="Calibri" w:cs="Calibri"/>
                <w:b/>
                <w:bCs/>
                <w:color w:val="000000"/>
                <w:sz w:val="22"/>
                <w:szCs w:val="22"/>
              </w:rPr>
              <w:t>ARL8302</w:t>
            </w:r>
          </w:p>
        </w:tc>
        <w:tc>
          <w:tcPr>
            <w:tcW w:w="1316"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CELOTEN SKLOP</w:t>
            </w:r>
          </w:p>
        </w:tc>
        <w:tc>
          <w:tcPr>
            <w:tcW w:w="3220"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IMUNOKROMATOGRAFSKI TESTI - ODČITAVANJE S ČITALCEM</w:t>
            </w:r>
          </w:p>
        </w:tc>
        <w:tc>
          <w:tcPr>
            <w:tcW w:w="1774" w:type="dxa"/>
            <w:tcBorders>
              <w:top w:val="single" w:sz="8" w:space="0" w:color="auto"/>
              <w:left w:val="nil"/>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1701" w:type="dxa"/>
            <w:tcBorders>
              <w:top w:val="single" w:sz="8" w:space="0" w:color="auto"/>
              <w:left w:val="nil"/>
              <w:bottom w:val="single" w:sz="8" w:space="0" w:color="auto"/>
              <w:right w:val="single" w:sz="8"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r>
      <w:tr w:rsidR="00794886" w:rsidRPr="00794886" w:rsidTr="00794886">
        <w:trPr>
          <w:trHeight w:val="178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ARL8302</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 xml:space="preserve">Imunokromatografski test za </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ARL8302</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Imunokromatografski test</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1800"/>
        </w:trPr>
        <w:tc>
          <w:tcPr>
            <w:tcW w:w="1760" w:type="dxa"/>
            <w:tcBorders>
              <w:top w:val="nil"/>
              <w:left w:val="single" w:sz="8" w:space="0" w:color="auto"/>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ARL8302</w:t>
            </w:r>
          </w:p>
        </w:tc>
        <w:tc>
          <w:tcPr>
            <w:tcW w:w="1316" w:type="dxa"/>
            <w:tcBorders>
              <w:top w:val="nil"/>
              <w:left w:val="nil"/>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nil"/>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 xml:space="preserve">Imunokromatografski test za </w:t>
            </w:r>
          </w:p>
        </w:tc>
        <w:tc>
          <w:tcPr>
            <w:tcW w:w="1774" w:type="dxa"/>
            <w:tcBorders>
              <w:top w:val="nil"/>
              <w:left w:val="nil"/>
              <w:bottom w:val="nil"/>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nil"/>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25"/>
        </w:trPr>
        <w:tc>
          <w:tcPr>
            <w:tcW w:w="176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b/>
                <w:bCs/>
                <w:color w:val="000000"/>
                <w:sz w:val="22"/>
                <w:szCs w:val="22"/>
              </w:rPr>
            </w:pPr>
            <w:r w:rsidRPr="00794886">
              <w:rPr>
                <w:rFonts w:ascii="Calibri" w:hAnsi="Calibri" w:cs="Calibri"/>
                <w:b/>
                <w:bCs/>
                <w:color w:val="000000"/>
                <w:sz w:val="22"/>
                <w:szCs w:val="22"/>
              </w:rPr>
              <w:t>ARL8303</w:t>
            </w:r>
          </w:p>
        </w:tc>
        <w:tc>
          <w:tcPr>
            <w:tcW w:w="1316"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CELOTEN SKLOP</w:t>
            </w:r>
          </w:p>
        </w:tc>
        <w:tc>
          <w:tcPr>
            <w:tcW w:w="3220"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KARTICE ZA DOLOČANJE OBČUTLJIVOSTI BAKTERIJ</w:t>
            </w:r>
          </w:p>
        </w:tc>
        <w:tc>
          <w:tcPr>
            <w:tcW w:w="1774" w:type="dxa"/>
            <w:tcBorders>
              <w:top w:val="single" w:sz="8" w:space="0" w:color="auto"/>
              <w:left w:val="nil"/>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1701" w:type="dxa"/>
            <w:tcBorders>
              <w:top w:val="single" w:sz="8" w:space="0" w:color="auto"/>
              <w:left w:val="nil"/>
              <w:bottom w:val="single" w:sz="8" w:space="0" w:color="auto"/>
              <w:right w:val="single" w:sz="8"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r>
      <w:tr w:rsidR="00794886" w:rsidRPr="00794886" w:rsidTr="00794886">
        <w:trPr>
          <w:trHeight w:val="153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ARL8303</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 xml:space="preserve">Kartica za določanje </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127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ARL8303</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Kartica za določanje</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331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lastRenderedPageBreak/>
              <w:t>ARL8303</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Pipetor 1-10 mL</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333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ARL8303</w:t>
            </w:r>
          </w:p>
        </w:tc>
        <w:tc>
          <w:tcPr>
            <w:tcW w:w="1316" w:type="dxa"/>
            <w:tcBorders>
              <w:top w:val="nil"/>
              <w:left w:val="nil"/>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nil"/>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Pipetor 0,5-5mL</w:t>
            </w:r>
          </w:p>
        </w:tc>
        <w:tc>
          <w:tcPr>
            <w:tcW w:w="1774" w:type="dxa"/>
            <w:tcBorders>
              <w:top w:val="nil"/>
              <w:left w:val="nil"/>
              <w:bottom w:val="nil"/>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nil"/>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25"/>
        </w:trPr>
        <w:tc>
          <w:tcPr>
            <w:tcW w:w="176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b/>
                <w:bCs/>
                <w:color w:val="000000"/>
                <w:sz w:val="22"/>
                <w:szCs w:val="22"/>
              </w:rPr>
            </w:pPr>
            <w:r w:rsidRPr="00794886">
              <w:rPr>
                <w:rFonts w:ascii="Calibri" w:hAnsi="Calibri" w:cs="Calibri"/>
                <w:b/>
                <w:bCs/>
                <w:color w:val="000000"/>
                <w:sz w:val="22"/>
                <w:szCs w:val="22"/>
              </w:rPr>
              <w:t>ARL8304</w:t>
            </w:r>
          </w:p>
        </w:tc>
        <w:tc>
          <w:tcPr>
            <w:tcW w:w="1316"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CELOTEN SKLOP</w:t>
            </w:r>
          </w:p>
        </w:tc>
        <w:tc>
          <w:tcPr>
            <w:tcW w:w="3220"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REAGENTI ZA pH METER</w:t>
            </w:r>
          </w:p>
        </w:tc>
        <w:tc>
          <w:tcPr>
            <w:tcW w:w="1774" w:type="dxa"/>
            <w:tcBorders>
              <w:top w:val="single" w:sz="8" w:space="0" w:color="auto"/>
              <w:left w:val="nil"/>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1701" w:type="dxa"/>
            <w:tcBorders>
              <w:top w:val="single" w:sz="8" w:space="0" w:color="auto"/>
              <w:left w:val="nil"/>
              <w:bottom w:val="single" w:sz="8" w:space="0" w:color="auto"/>
              <w:right w:val="single" w:sz="8"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ARL8304</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Razopina za shranjevanje pH</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ARL8304</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pH 4.01 pufer</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ARL8304</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pH 7.00 pufer</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ARL8304</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 xml:space="preserve">pH 10.01 pufer </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2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ARL8304</w:t>
            </w:r>
          </w:p>
        </w:tc>
        <w:tc>
          <w:tcPr>
            <w:tcW w:w="1316" w:type="dxa"/>
            <w:tcBorders>
              <w:top w:val="nil"/>
              <w:left w:val="nil"/>
              <w:bottom w:val="nil"/>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nil"/>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Polnilna raztop. za refillable</w:t>
            </w:r>
          </w:p>
        </w:tc>
        <w:tc>
          <w:tcPr>
            <w:tcW w:w="1774" w:type="dxa"/>
            <w:tcBorders>
              <w:top w:val="nil"/>
              <w:left w:val="nil"/>
              <w:bottom w:val="nil"/>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nil"/>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315"/>
        </w:trPr>
        <w:tc>
          <w:tcPr>
            <w:tcW w:w="176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b/>
                <w:bCs/>
                <w:color w:val="000000"/>
                <w:sz w:val="22"/>
                <w:szCs w:val="22"/>
              </w:rPr>
            </w:pPr>
            <w:r w:rsidRPr="00794886">
              <w:rPr>
                <w:rFonts w:ascii="Calibri" w:hAnsi="Calibri" w:cs="Calibri"/>
                <w:b/>
                <w:bCs/>
                <w:color w:val="000000"/>
                <w:sz w:val="22"/>
                <w:szCs w:val="22"/>
              </w:rPr>
              <w:t>ARL8305</w:t>
            </w:r>
          </w:p>
        </w:tc>
        <w:tc>
          <w:tcPr>
            <w:tcW w:w="1316"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ODPRT SKLOP</w:t>
            </w:r>
          </w:p>
        </w:tc>
        <w:tc>
          <w:tcPr>
            <w:tcW w:w="3220" w:type="dxa"/>
            <w:tcBorders>
              <w:top w:val="single" w:sz="8" w:space="0" w:color="auto"/>
              <w:left w:val="nil"/>
              <w:bottom w:val="single" w:sz="8" w:space="0" w:color="auto"/>
              <w:right w:val="single" w:sz="4" w:space="0" w:color="auto"/>
            </w:tcBorders>
            <w:shd w:val="clear" w:color="000000" w:fill="D9D9D9"/>
            <w:vAlign w:val="center"/>
            <w:hideMark/>
          </w:tcPr>
          <w:p w:rsidR="00794886" w:rsidRPr="00794886" w:rsidRDefault="00794886" w:rsidP="00794886">
            <w:pPr>
              <w:jc w:val="center"/>
              <w:rPr>
                <w:rFonts w:ascii="Arial Narrow" w:hAnsi="Arial Narrow" w:cs="Calibri"/>
                <w:b/>
                <w:bCs/>
                <w:sz w:val="20"/>
                <w:szCs w:val="20"/>
              </w:rPr>
            </w:pPr>
            <w:r w:rsidRPr="00794886">
              <w:rPr>
                <w:rFonts w:ascii="Arial Narrow" w:hAnsi="Arial Narrow" w:cs="Calibri"/>
                <w:b/>
                <w:bCs/>
                <w:sz w:val="20"/>
                <w:szCs w:val="20"/>
              </w:rPr>
              <w:t>OSTALI MIKROBIOLOŠKI MATERIAL</w:t>
            </w:r>
          </w:p>
        </w:tc>
        <w:tc>
          <w:tcPr>
            <w:tcW w:w="1774" w:type="dxa"/>
            <w:tcBorders>
              <w:top w:val="single" w:sz="8" w:space="0" w:color="auto"/>
              <w:left w:val="nil"/>
              <w:bottom w:val="single" w:sz="8" w:space="0" w:color="auto"/>
              <w:right w:val="single" w:sz="4"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1701" w:type="dxa"/>
            <w:tcBorders>
              <w:top w:val="single" w:sz="8" w:space="0" w:color="auto"/>
              <w:left w:val="nil"/>
              <w:bottom w:val="single" w:sz="8" w:space="0" w:color="auto"/>
              <w:right w:val="single" w:sz="8" w:space="0" w:color="auto"/>
            </w:tcBorders>
            <w:shd w:val="clear" w:color="000000" w:fill="D9D9D9"/>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ARL830501</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Standardno topilo; primerno za</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30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ARL830502</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Mravljična kislina</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ARL830503</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Gojišče Fastidious</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51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ARL830504</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Kromogeno neselektivno gojišče</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765"/>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ARL830505</w:t>
            </w:r>
          </w:p>
        </w:tc>
        <w:tc>
          <w:tcPr>
            <w:tcW w:w="1316" w:type="dxa"/>
            <w:tcBorders>
              <w:top w:val="nil"/>
              <w:left w:val="nil"/>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auto" w:fill="auto"/>
            <w:vAlign w:val="center"/>
            <w:hideMark/>
          </w:tcPr>
          <w:p w:rsidR="00794886" w:rsidRPr="00794886" w:rsidRDefault="00794886" w:rsidP="00794886">
            <w:pPr>
              <w:rPr>
                <w:rFonts w:ascii="Arial Narrow" w:hAnsi="Arial Narrow" w:cs="Calibri"/>
                <w:sz w:val="20"/>
                <w:szCs w:val="20"/>
              </w:rPr>
            </w:pPr>
            <w:r w:rsidRPr="00794886">
              <w:rPr>
                <w:rFonts w:ascii="Arial Narrow" w:hAnsi="Arial Narrow" w:cs="Calibri"/>
                <w:sz w:val="20"/>
                <w:szCs w:val="20"/>
              </w:rPr>
              <w:t xml:space="preserve">Brisi suhi, sterilni, </w:t>
            </w:r>
          </w:p>
        </w:tc>
        <w:tc>
          <w:tcPr>
            <w:tcW w:w="1774" w:type="dxa"/>
            <w:tcBorders>
              <w:top w:val="nil"/>
              <w:left w:val="nil"/>
              <w:bottom w:val="single" w:sz="4"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4"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r w:rsidR="00794886" w:rsidRPr="00794886" w:rsidTr="00794886">
        <w:trPr>
          <w:trHeight w:val="780"/>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ARL830506</w:t>
            </w:r>
          </w:p>
        </w:tc>
        <w:tc>
          <w:tcPr>
            <w:tcW w:w="1316" w:type="dxa"/>
            <w:tcBorders>
              <w:top w:val="nil"/>
              <w:left w:val="nil"/>
              <w:bottom w:val="single" w:sz="8" w:space="0" w:color="auto"/>
              <w:right w:val="single" w:sz="4" w:space="0" w:color="auto"/>
            </w:tcBorders>
            <w:shd w:val="clear" w:color="auto" w:fill="auto"/>
            <w:noWrap/>
            <w:vAlign w:val="bottom"/>
            <w:hideMark/>
          </w:tcPr>
          <w:p w:rsidR="00794886" w:rsidRPr="00794886" w:rsidRDefault="00794886" w:rsidP="00794886">
            <w:pPr>
              <w:rPr>
                <w:rFonts w:ascii="Calibri" w:hAnsi="Calibri" w:cs="Calibri"/>
                <w:color w:val="000000"/>
                <w:sz w:val="22"/>
                <w:szCs w:val="22"/>
              </w:rPr>
            </w:pPr>
            <w:r w:rsidRPr="00794886">
              <w:rPr>
                <w:rFonts w:ascii="Calibri" w:hAnsi="Calibri" w:cs="Calibri"/>
                <w:color w:val="000000"/>
                <w:sz w:val="22"/>
                <w:szCs w:val="22"/>
              </w:rPr>
              <w:t> </w:t>
            </w:r>
          </w:p>
        </w:tc>
        <w:tc>
          <w:tcPr>
            <w:tcW w:w="3220" w:type="dxa"/>
            <w:tcBorders>
              <w:top w:val="nil"/>
              <w:left w:val="nil"/>
              <w:bottom w:val="single" w:sz="8" w:space="0" w:color="auto"/>
              <w:right w:val="single" w:sz="4" w:space="0" w:color="auto"/>
            </w:tcBorders>
            <w:shd w:val="clear" w:color="auto" w:fill="auto"/>
            <w:noWrap/>
            <w:vAlign w:val="bottom"/>
            <w:hideMark/>
          </w:tcPr>
          <w:p w:rsidR="00794886" w:rsidRPr="00794886" w:rsidRDefault="00794886" w:rsidP="00794886">
            <w:pPr>
              <w:rPr>
                <w:rFonts w:ascii="Arial Narrow" w:hAnsi="Arial Narrow" w:cs="Calibri"/>
                <w:color w:val="000000"/>
                <w:sz w:val="20"/>
                <w:szCs w:val="20"/>
              </w:rPr>
            </w:pPr>
            <w:r w:rsidRPr="00794886">
              <w:rPr>
                <w:rFonts w:ascii="Arial Narrow" w:hAnsi="Arial Narrow" w:cs="Calibri"/>
                <w:color w:val="000000"/>
                <w:sz w:val="20"/>
                <w:szCs w:val="20"/>
              </w:rPr>
              <w:t>PCR epice 0,2 mL</w:t>
            </w:r>
          </w:p>
        </w:tc>
        <w:tc>
          <w:tcPr>
            <w:tcW w:w="1774" w:type="dxa"/>
            <w:tcBorders>
              <w:top w:val="nil"/>
              <w:left w:val="nil"/>
              <w:bottom w:val="single" w:sz="8" w:space="0" w:color="auto"/>
              <w:right w:val="single" w:sz="4"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c>
          <w:tcPr>
            <w:tcW w:w="1701" w:type="dxa"/>
            <w:tcBorders>
              <w:top w:val="nil"/>
              <w:left w:val="nil"/>
              <w:bottom w:val="single" w:sz="8" w:space="0" w:color="auto"/>
              <w:right w:val="single" w:sz="8" w:space="0" w:color="auto"/>
            </w:tcBorders>
            <w:shd w:val="clear" w:color="auto" w:fill="auto"/>
            <w:noWrap/>
            <w:vAlign w:val="center"/>
            <w:hideMark/>
          </w:tcPr>
          <w:p w:rsidR="00794886" w:rsidRPr="00794886" w:rsidRDefault="00794886" w:rsidP="00794886">
            <w:pPr>
              <w:jc w:val="center"/>
              <w:rPr>
                <w:rFonts w:ascii="Arial Narrow" w:hAnsi="Arial Narrow" w:cs="Calibri"/>
                <w:color w:val="000000"/>
                <w:sz w:val="20"/>
                <w:szCs w:val="20"/>
              </w:rPr>
            </w:pPr>
            <w:r w:rsidRPr="00794886">
              <w:rPr>
                <w:rFonts w:ascii="Arial Narrow" w:hAnsi="Arial Narrow" w:cs="Calibri"/>
                <w:color w:val="000000"/>
                <w:sz w:val="20"/>
                <w:szCs w:val="20"/>
              </w:rPr>
              <w:t> </w:t>
            </w:r>
          </w:p>
        </w:tc>
      </w:tr>
    </w:tbl>
    <w:p w:rsidR="00B57262" w:rsidRPr="00B67BBD" w:rsidRDefault="00B57262" w:rsidP="00623401">
      <w:pPr>
        <w:pStyle w:val="BodyText22"/>
        <w:ind w:left="0"/>
        <w:rPr>
          <w:rFonts w:cs="Arial"/>
          <w:color w:val="000000"/>
          <w:sz w:val="16"/>
          <w:szCs w:val="16"/>
          <w:lang w:val="sl-SI"/>
        </w:rPr>
      </w:pPr>
    </w:p>
    <w:p w:rsidR="00253398" w:rsidRDefault="00253398" w:rsidP="00623401">
      <w:pPr>
        <w:pStyle w:val="BodyText22"/>
        <w:ind w:left="0"/>
        <w:rPr>
          <w:rFonts w:cs="Arial"/>
          <w:sz w:val="16"/>
          <w:szCs w:val="16"/>
          <w:lang w:val="sl-SI"/>
        </w:rPr>
      </w:pPr>
    </w:p>
    <w:p w:rsidR="007151CA" w:rsidRDefault="007151CA" w:rsidP="00623401">
      <w:pPr>
        <w:pStyle w:val="BodyText22"/>
        <w:ind w:left="0"/>
        <w:rPr>
          <w:rFonts w:cs="Arial"/>
          <w:sz w:val="16"/>
          <w:szCs w:val="16"/>
          <w:lang w:val="sl-SI"/>
        </w:rPr>
      </w:pPr>
    </w:p>
    <w:p w:rsidR="007151CA" w:rsidRDefault="007151CA"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A0819" w:rsidRPr="002A0819" w:rsidRDefault="002A0819" w:rsidP="002A0819">
            <w:pPr>
              <w:rPr>
                <w:rFonts w:ascii="Arial Narrow" w:hAnsi="Arial Narrow" w:cs="Calibri"/>
                <w:b/>
                <w:bCs/>
                <w:sz w:val="22"/>
                <w:szCs w:val="22"/>
              </w:rPr>
            </w:pPr>
            <w:r>
              <w:rPr>
                <w:rFonts w:ascii="Arial Narrow" w:hAnsi="Arial Narrow" w:cs="Calibri"/>
                <w:b/>
                <w:bCs/>
                <w:sz w:val="22"/>
                <w:szCs w:val="22"/>
              </w:rPr>
              <w:lastRenderedPageBreak/>
              <w:t>Opombe</w:t>
            </w:r>
            <w:r w:rsidRPr="002A0819">
              <w:rPr>
                <w:rFonts w:ascii="Arial Narrow" w:hAnsi="Arial Narrow" w:cs="Calibri"/>
                <w:b/>
                <w:bCs/>
                <w:sz w:val="22"/>
                <w:szCs w:val="22"/>
              </w:rPr>
              <w:t xml:space="preserve">: </w:t>
            </w:r>
          </w:p>
          <w:p w:rsidR="00906483" w:rsidRPr="00B57262" w:rsidRDefault="002A0819" w:rsidP="008379AF">
            <w:pPr>
              <w:rPr>
                <w:rFonts w:ascii="Arial Narrow" w:hAnsi="Arial Narrow" w:cs="Calibri"/>
                <w:b/>
                <w:bCs/>
                <w:sz w:val="22"/>
                <w:szCs w:val="22"/>
              </w:rPr>
            </w:pPr>
            <w:r w:rsidRPr="002A0819">
              <w:rPr>
                <w:rFonts w:ascii="Arial Narrow" w:hAnsi="Arial Narrow" w:cs="Calibri"/>
                <w:b/>
                <w:bCs/>
                <w:sz w:val="22"/>
                <w:szCs w:val="22"/>
              </w:rPr>
              <w:t>Vsak sklop se mora ponuditi kot celota</w:t>
            </w:r>
            <w:r w:rsidR="008379AF">
              <w:rPr>
                <w:rFonts w:ascii="Arial Narrow" w:hAnsi="Arial Narrow" w:cs="Calibri"/>
                <w:b/>
                <w:bCs/>
                <w:sz w:val="22"/>
                <w:szCs w:val="22"/>
              </w:rPr>
              <w:t>, razen kjer je izbor po posameznem artiklu</w:t>
            </w:r>
          </w:p>
        </w:tc>
      </w:tr>
    </w:tbl>
    <w:p w:rsidR="00253398" w:rsidRDefault="00253398"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onudbena specifikacija iz programa Gosoft za pripravo ponudbe</w:t>
      </w:r>
    </w:p>
    <w:p w:rsidR="00623401" w:rsidRPr="002A22FD" w:rsidRDefault="007A5A27" w:rsidP="002A22FD">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CE543E" w:rsidRDefault="00623401" w:rsidP="009E16B6">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r w:rsidR="009E16B6">
        <w:rPr>
          <w:rFonts w:cs="Arial"/>
          <w:color w:val="000000"/>
          <w:sz w:val="20"/>
          <w:lang w:val="sl-SI"/>
        </w:rPr>
        <w:t>ka</w:t>
      </w: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7151CA" w:rsidRDefault="007151CA" w:rsidP="009E16B6">
      <w:pPr>
        <w:pStyle w:val="BodyText22"/>
        <w:ind w:left="0"/>
        <w:rPr>
          <w:rFonts w:cs="Arial"/>
          <w:color w:val="000000"/>
          <w:sz w:val="20"/>
          <w:lang w:val="sl-SI"/>
        </w:rPr>
      </w:pPr>
    </w:p>
    <w:p w:rsidR="009E16B6" w:rsidRDefault="009E16B6" w:rsidP="009E16B6">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5F0B9B" w:rsidP="00DF10F0">
      <w:pPr>
        <w:jc w:val="center"/>
        <w:rPr>
          <w:rFonts w:cs="Arial"/>
          <w:b/>
          <w:bCs/>
          <w:sz w:val="20"/>
          <w:szCs w:val="20"/>
        </w:rPr>
      </w:pPr>
      <w:r>
        <w:rPr>
          <w:rFonts w:cs="Arial"/>
          <w:b/>
          <w:bCs/>
          <w:sz w:val="20"/>
          <w:szCs w:val="20"/>
        </w:rPr>
        <w:t>ZDRAVSTVENI POTROŠNI MATERIAL ZA MIKROBIOLOGIJO 2.DEL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5F0B9B" w:rsidP="00C71909">
      <w:pPr>
        <w:pStyle w:val="BodyText22"/>
        <w:ind w:left="0"/>
        <w:jc w:val="center"/>
        <w:rPr>
          <w:rFonts w:cs="Arial"/>
          <w:color w:val="000000"/>
          <w:sz w:val="20"/>
          <w:lang w:val="sl-SI"/>
        </w:rPr>
      </w:pPr>
      <w:r>
        <w:rPr>
          <w:rFonts w:cs="Arial"/>
          <w:b/>
          <w:sz w:val="20"/>
          <w:lang w:val="sl-SI"/>
        </w:rPr>
        <w:t>ZDRAVSTVENI POTROŠNI MATERIAL ZA MIKROBIOLOGIJO 2.DEL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F43C1E">
        <w:rPr>
          <w:rFonts w:cs="Arial"/>
          <w:sz w:val="20"/>
        </w:rPr>
        <w:t>JN31-2026</w:t>
      </w:r>
      <w:r w:rsidR="00E61625">
        <w:rPr>
          <w:rFonts w:cs="Arial"/>
          <w:sz w:val="20"/>
        </w:rPr>
        <w:t xml:space="preserve"> </w:t>
      </w:r>
      <w:r w:rsidR="005F0B9B">
        <w:rPr>
          <w:rFonts w:cs="Arial"/>
          <w:b/>
          <w:sz w:val="20"/>
          <w:lang w:val="sl-SI"/>
        </w:rPr>
        <w:t>ZDRAVSTVENI POTROŠNI MATERIAL ZA MIKROBIOLOGIJO 2.DEL</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5F0B9B" w:rsidP="00E61625">
      <w:pPr>
        <w:pStyle w:val="BodyText22"/>
        <w:ind w:left="0"/>
        <w:jc w:val="center"/>
        <w:rPr>
          <w:rFonts w:cs="Arial"/>
          <w:color w:val="000000"/>
          <w:sz w:val="20"/>
          <w:lang w:val="sl-SI"/>
        </w:rPr>
      </w:pPr>
      <w:r>
        <w:rPr>
          <w:rFonts w:cs="Arial"/>
          <w:b/>
          <w:sz w:val="20"/>
          <w:lang w:val="sl-SI"/>
        </w:rPr>
        <w:t>ZDRAVSTVENI POTROŠNI MATERIAL ZA MIKROBIOLOGIJO 2.DEL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8158A4">
        <w:rPr>
          <w:rFonts w:cs="Arial"/>
          <w:sz w:val="20"/>
        </w:rPr>
        <w:t>JN23-2023</w:t>
      </w:r>
      <w:r>
        <w:rPr>
          <w:rFonts w:cs="Arial"/>
          <w:color w:val="000000"/>
          <w:sz w:val="20"/>
        </w:rPr>
        <w:t xml:space="preserve"> </w:t>
      </w:r>
      <w:r w:rsidRPr="00004503">
        <w:rPr>
          <w:rFonts w:cs="Arial"/>
          <w:color w:val="000000"/>
          <w:sz w:val="20"/>
        </w:rPr>
        <w:t>»</w:t>
      </w:r>
      <w:r w:rsidR="005F0B9B">
        <w:rPr>
          <w:rFonts w:cs="Arial"/>
          <w:b/>
          <w:sz w:val="20"/>
          <w:lang w:val="sl-SI"/>
        </w:rPr>
        <w:t>ZDRAVSTVENI POTROŠNI MATERIAL ZA MIKROBIOLOGIJO 2.DEL</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5F0B9B" w:rsidP="00E61625">
      <w:pPr>
        <w:pStyle w:val="BodyText22"/>
        <w:ind w:left="0"/>
        <w:jc w:val="center"/>
        <w:rPr>
          <w:rFonts w:cs="Arial"/>
          <w:color w:val="000000"/>
          <w:sz w:val="20"/>
          <w:lang w:val="sl-SI"/>
        </w:rPr>
      </w:pPr>
      <w:r>
        <w:rPr>
          <w:rFonts w:cs="Arial"/>
          <w:b/>
          <w:sz w:val="20"/>
          <w:lang w:val="sl-SI"/>
        </w:rPr>
        <w:t>ZDRAVSTVENI POTROŠNI MATERIAL ZA MIKROBIOLOGIJO 2.DEL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5F0B9B" w:rsidP="00E61625">
      <w:pPr>
        <w:pStyle w:val="BodyText22"/>
        <w:ind w:left="0"/>
        <w:jc w:val="center"/>
        <w:rPr>
          <w:rFonts w:cs="Arial"/>
          <w:b/>
          <w:sz w:val="20"/>
          <w:lang w:val="sl-SI"/>
        </w:rPr>
      </w:pPr>
      <w:r>
        <w:rPr>
          <w:rFonts w:cs="Arial"/>
          <w:b/>
          <w:sz w:val="20"/>
          <w:lang w:val="sl-SI"/>
        </w:rPr>
        <w:t>ZDRAVSTVENI POTROŠNI MATERIAL ZA MIKROBIOLOGIJO 2.DEL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F43C1E">
        <w:rPr>
          <w:rFonts w:cs="Arial"/>
          <w:b/>
          <w:bCs/>
          <w:sz w:val="20"/>
          <w:szCs w:val="20"/>
        </w:rPr>
        <w:t>JN31-2026</w:t>
      </w:r>
      <w:r w:rsidR="00C33EA6" w:rsidRPr="00C33EA6">
        <w:rPr>
          <w:rFonts w:cs="Arial"/>
          <w:b/>
          <w:bCs/>
          <w:sz w:val="20"/>
          <w:szCs w:val="20"/>
        </w:rPr>
        <w:t xml:space="preserve"> </w:t>
      </w:r>
      <w:r w:rsidR="005F0B9B">
        <w:rPr>
          <w:rFonts w:cs="Arial"/>
          <w:b/>
          <w:bCs/>
          <w:sz w:val="20"/>
          <w:szCs w:val="20"/>
        </w:rPr>
        <w:t>ZDRAVSTVENI POTROŠNI MATERIAL ZA MIKROBIOLOGIJO 2.DEL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935BB2" w:rsidRPr="00F52292" w:rsidRDefault="00935BB2"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5D458E">
      <w:pPr>
        <w:pStyle w:val="Glava"/>
        <w:pBdr>
          <w:top w:val="single" w:sz="4" w:space="0"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w:t>
      </w:r>
      <w:r w:rsidR="00F43C1E">
        <w:rPr>
          <w:rFonts w:cs="Arial"/>
          <w:sz w:val="20"/>
        </w:rPr>
        <w:t>JN31-2026</w:t>
      </w:r>
      <w:r w:rsidRPr="004906BB">
        <w:rPr>
          <w:rFonts w:cs="Arial"/>
          <w:sz w:val="20"/>
        </w:rPr>
        <w:t xml:space="preserve"> »</w:t>
      </w:r>
      <w:r w:rsidR="005F0B9B">
        <w:rPr>
          <w:rFonts w:cs="Arial"/>
          <w:b/>
          <w:sz w:val="20"/>
          <w:lang w:val="sl-SI"/>
        </w:rPr>
        <w:t>ZDRAVSTVENI POTROŠNI MATERIAL ZA MIKROBIOLOGIJO 2.DEL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4134BD" w:rsidRPr="00F52292" w:rsidRDefault="004134BD"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5F0B9B" w:rsidP="00E61625">
      <w:pPr>
        <w:pStyle w:val="BodyText22"/>
        <w:ind w:left="0"/>
        <w:jc w:val="center"/>
        <w:rPr>
          <w:rFonts w:cs="Arial"/>
          <w:b/>
          <w:sz w:val="20"/>
          <w:lang w:val="sl-SI"/>
        </w:rPr>
      </w:pPr>
      <w:r>
        <w:rPr>
          <w:rFonts w:cs="Arial"/>
          <w:b/>
          <w:sz w:val="20"/>
          <w:lang w:val="sl-SI"/>
        </w:rPr>
        <w:t>ZDRAVSTVENI POTROŠNI MATERIAL ZA MIKROBIOLOGIJO 2.DEL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4134BD" w:rsidRDefault="004134BD"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5F0B9B" w:rsidP="00FC0E61">
      <w:pPr>
        <w:pStyle w:val="BodyText22"/>
        <w:ind w:left="0"/>
        <w:jc w:val="center"/>
        <w:rPr>
          <w:rFonts w:cs="Arial"/>
          <w:b/>
          <w:sz w:val="20"/>
          <w:u w:val="single"/>
          <w:lang w:val="sl-SI"/>
        </w:rPr>
      </w:pPr>
      <w:r>
        <w:rPr>
          <w:rFonts w:cs="Arial"/>
          <w:b/>
          <w:sz w:val="20"/>
          <w:u w:val="single"/>
          <w:lang w:val="sl-SI"/>
        </w:rPr>
        <w:t>ZDRAVSTVENI POTROŠNI MATERIAL ZA MIKROBIOLOGIJO 2.DEL</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direktor Vladimir Topler, dr.med.</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5F0B9B">
        <w:rPr>
          <w:rFonts w:cs="Arial"/>
          <w:b/>
          <w:bCs/>
          <w:sz w:val="20"/>
          <w:szCs w:val="20"/>
        </w:rPr>
        <w:t>ZDRAVSTVENI POTROŠNI MATERIAL ZA MIKROBIOLOGIJO 2.DEL</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54AB4" w:rsidRPr="00912D02" w:rsidRDefault="00954AB4" w:rsidP="00912D02">
      <w:pPr>
        <w:pStyle w:val="Telobesedila"/>
        <w:rPr>
          <w:rFonts w:ascii="Arial" w:hAnsi="Arial" w:cs="Arial"/>
          <w:color w:val="000000"/>
          <w:sz w:val="20"/>
        </w:rPr>
      </w:pPr>
      <w:r w:rsidRPr="00954AB4">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7B187A">
        <w:rPr>
          <w:rFonts w:cs="Arial"/>
          <w:color w:val="000000"/>
          <w:kern w:val="0"/>
        </w:rPr>
        <w:t>__ (Banka ___________), v roku 6</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w:t>
      </w:r>
      <w:r w:rsidRPr="00F52292">
        <w:rPr>
          <w:rFonts w:ascii="Arial" w:hAnsi="Arial" w:cs="Arial"/>
          <w:color w:val="000000"/>
          <w:sz w:val="20"/>
        </w:rPr>
        <w:lastRenderedPageBreak/>
        <w:t>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9E16B6">
        <w:rPr>
          <w:rFonts w:cs="Arial"/>
          <w:color w:val="000000"/>
          <w:sz w:val="20"/>
          <w:szCs w:val="20"/>
        </w:rPr>
        <w:t>_________________________</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Vladimir Topler, dr.med.</w:t>
      </w:r>
      <w:r w:rsidR="00FC0E61" w:rsidRPr="00F52292">
        <w:rPr>
          <w:rFonts w:cs="Arial"/>
          <w:color w:val="000000"/>
          <w:sz w:val="20"/>
          <w:szCs w:val="20"/>
        </w:rPr>
        <w:t xml:space="preserve">             </w:t>
      </w:r>
      <w:r w:rsidR="00192659">
        <w:rPr>
          <w:rFonts w:cs="Arial"/>
          <w:color w:val="000000"/>
          <w:sz w:val="20"/>
          <w:szCs w:val="20"/>
        </w:rPr>
        <w:t xml:space="preserve">                            </w:t>
      </w:r>
      <w:r w:rsidR="00FC0E61" w:rsidRPr="00F52292">
        <w:rPr>
          <w:rFonts w:cs="Arial"/>
          <w:color w:val="000000"/>
          <w:sz w:val="20"/>
          <w:szCs w:val="20"/>
        </w:rPr>
        <w:t>………………………….</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5F0B9B" w:rsidP="00E61625">
      <w:pPr>
        <w:pStyle w:val="BodyText22"/>
        <w:ind w:left="0"/>
        <w:jc w:val="center"/>
        <w:rPr>
          <w:rFonts w:cs="Arial"/>
          <w:color w:val="000000"/>
          <w:sz w:val="20"/>
          <w:lang w:val="sl-SI"/>
        </w:rPr>
      </w:pPr>
      <w:r>
        <w:rPr>
          <w:rFonts w:cs="Arial"/>
          <w:b/>
          <w:sz w:val="20"/>
          <w:lang w:val="sl-SI"/>
        </w:rPr>
        <w:t>ZDRAVSTVENI POTROŠNI MATERIAL ZA MIKROBIOLOGIJO 2.DEL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F43C1E">
        <w:rPr>
          <w:rFonts w:cs="Arial"/>
          <w:b/>
          <w:bCs/>
          <w:sz w:val="20"/>
          <w:szCs w:val="20"/>
        </w:rPr>
        <w:t>JN31-2026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sistemu GoSoft</w:t>
      </w:r>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A70EAD" w:rsidRDefault="007000F0">
      <w:pPr>
        <w:rPr>
          <w:rFonts w:cs="Arial"/>
          <w:b/>
          <w:bCs/>
          <w:color w:val="000000"/>
          <w:sz w:val="20"/>
          <w:szCs w:val="20"/>
        </w:rPr>
      </w:pPr>
      <w:r w:rsidRPr="007000F0">
        <w:rPr>
          <w:rFonts w:cs="Arial"/>
          <w:b/>
          <w:bCs/>
          <w:color w:val="000000"/>
          <w:sz w:val="20"/>
          <w:szCs w:val="20"/>
        </w:rPr>
        <w:lastRenderedPageBreak/>
        <w:t>VI. SPECIFIKACIJA BLAGA Z OPISI</w:t>
      </w:r>
    </w:p>
    <w:p w:rsidR="004E0AF8" w:rsidRDefault="004E0AF8">
      <w:pPr>
        <w:rPr>
          <w:rFonts w:cs="Arial"/>
          <w:b/>
          <w:bCs/>
          <w:color w:val="000000"/>
          <w:sz w:val="20"/>
          <w:szCs w:val="20"/>
        </w:rPr>
      </w:pPr>
    </w:p>
    <w:p w:rsidR="004E0AF8" w:rsidRDefault="004E0AF8">
      <w:pPr>
        <w:rPr>
          <w:rFonts w:cs="Arial"/>
          <w:b/>
          <w:bCs/>
          <w:color w:val="000000"/>
          <w:sz w:val="20"/>
          <w:szCs w:val="20"/>
        </w:rPr>
      </w:pPr>
    </w:p>
    <w:tbl>
      <w:tblPr>
        <w:tblStyle w:val="Tabelamrea"/>
        <w:tblW w:w="0" w:type="auto"/>
        <w:tblLook w:val="04A0" w:firstRow="1" w:lastRow="0" w:firstColumn="1" w:lastColumn="0" w:noHBand="0" w:noVBand="1"/>
      </w:tblPr>
      <w:tblGrid>
        <w:gridCol w:w="1291"/>
        <w:gridCol w:w="1228"/>
        <w:gridCol w:w="2050"/>
        <w:gridCol w:w="1353"/>
        <w:gridCol w:w="2137"/>
        <w:gridCol w:w="671"/>
        <w:gridCol w:w="898"/>
      </w:tblGrid>
      <w:tr w:rsidR="007151CA" w:rsidRPr="007151CA" w:rsidTr="004134BD">
        <w:trPr>
          <w:trHeight w:val="780"/>
        </w:trPr>
        <w:tc>
          <w:tcPr>
            <w:tcW w:w="141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KLASIFIKACIJA</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NAČIN IZBORA</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NAZIV SKLOPA/OPIS</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OPIS I</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OPIS II</w:t>
            </w:r>
          </w:p>
        </w:tc>
        <w:tc>
          <w:tcPr>
            <w:tcW w:w="671"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xml:space="preserve">EM </w:t>
            </w:r>
            <w:r w:rsidRPr="007151CA">
              <w:rPr>
                <w:rFonts w:cs="Arial"/>
                <w:b/>
                <w:bCs/>
                <w:color w:val="000000"/>
                <w:sz w:val="20"/>
                <w:szCs w:val="20"/>
              </w:rPr>
              <w:br/>
              <w:t>Gosoft</w:t>
            </w:r>
          </w:p>
        </w:tc>
        <w:tc>
          <w:tcPr>
            <w:tcW w:w="898"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OKVIRNA LETNA KOLIČINA</w:t>
            </w:r>
          </w:p>
        </w:tc>
      </w:tr>
      <w:tr w:rsidR="007151CA" w:rsidRPr="007151CA" w:rsidTr="004134BD">
        <w:trPr>
          <w:trHeight w:val="78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ARL8301</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PO POSAMEZNEM ARTIKLU</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HITRI TESTI</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898"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ARL830101</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Hitri test za dokazovanje CPE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NG-Test Carba 5 a20. Enakovredno: NH-NGB-CAR-S23</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15</w:t>
            </w:r>
          </w:p>
        </w:tc>
      </w:tr>
      <w:tr w:rsidR="007151CA" w:rsidRPr="007151CA" w:rsidTr="004134BD">
        <w:trPr>
          <w:trHeight w:val="76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ARL830102</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Hitri test za dokazovanje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streptokokov A,B,C,D,F,G; enakovredno PROLEX STREP GROUPING KIT a60 PD-PL.030</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78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ARL830103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Hitri test za dokazovanje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prisotnosti delovanja ureaze H.pylori; Helicobacter pylori UREASE test a45; </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Enakovredno: AN-3-018-945(B). Pakiranje A45. V primeru, da ponujate drugačno pakiranje, prosim ceno preračunajte na A45.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w:t>
            </w:r>
          </w:p>
        </w:tc>
      </w:tr>
      <w:tr w:rsidR="007151CA" w:rsidRPr="007151CA" w:rsidTr="004134BD">
        <w:trPr>
          <w:trHeight w:val="52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ARL8302</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CELOTEN SKLOP</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IMUNOKROMATOGRAFSKI TESTI - ODČITAVANJE S ČITALCEM</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898"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r>
      <w:tr w:rsidR="007151CA" w:rsidRPr="007151CA" w:rsidTr="004134BD">
        <w:trPr>
          <w:trHeight w:val="178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ARL8302</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Imunokromatografski test za </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detekcijo antigena L.pneumophila; TEST LEGIONELLA. Specifičnost in občutljivost testa je določena</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na osnovi primerjave rezultatov vsj z eno izmed metod: iz bakterijske kulture z DFA metodo RIA in/ali IFA; test vsebuje pozitivno in negativno kontrolo; možnost odčitavanja testa s čitalcem; test primeren za urinske vzorce; ponudnik mora priskrbeti vzorčne teste za testiranje; kot je npr. BinaxNOW Legionella (Abbott). Pakiranje A25.</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5</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ARL8302</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Imunokromatografski test</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za dokazovanje antigenov virusa influence </w:t>
            </w:r>
            <w:r w:rsidRPr="007151CA">
              <w:rPr>
                <w:rFonts w:cs="Arial"/>
                <w:b/>
                <w:bCs/>
                <w:color w:val="000000"/>
                <w:sz w:val="20"/>
                <w:szCs w:val="20"/>
              </w:rPr>
              <w:lastRenderedPageBreak/>
              <w:t>A/B, RSV, adenovirus</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Pakiranje A20. V kolikor ponujate drugačno pakiranje, ceno preračunajte na naše pakiranje.</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w:t>
            </w:r>
          </w:p>
        </w:tc>
      </w:tr>
      <w:tr w:rsidR="007151CA" w:rsidRPr="007151CA" w:rsidTr="004134BD">
        <w:trPr>
          <w:trHeight w:val="180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ARL8302</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Imunokromatografski test za </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detekcijo antigena S.pneumoniae iz urina. Specifičnost in občutljivost testa je določena na osnovi </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primerjave rezultatov vsaj z eno izmed metod: iz bakterijske kulture z DFA metodo RIA in/ali IFA; test vsebuje pozitivno in negativno kontrolo; možnost odčitavanja testa s čitalcem; test primeren za urinske vzorce; ponudnik mora priskrbeti vzorčne teste za testiranje; kot je npr. BinaxNOW Streptococcus pneumoniae (Abbott)</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8</w:t>
            </w:r>
          </w:p>
        </w:tc>
      </w:tr>
      <w:tr w:rsidR="007151CA" w:rsidRPr="007151CA" w:rsidTr="004134BD">
        <w:trPr>
          <w:trHeight w:val="52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ARL8303</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CELOTEN SKLOP</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KARTICE ZA DOLOČANJE OBČUTLJIVOSTI BAKTERIJ</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898"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r>
      <w:tr w:rsidR="007151CA" w:rsidRPr="007151CA" w:rsidTr="004134BD">
        <w:trPr>
          <w:trHeight w:val="153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Kartica za določanje </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občutljivosti po Gramu negativnih bakterij (skupina enterobakterij), z avtomatiziranim</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analizatorjem, ustrezno za Vitek2; amoksicilin/klavulanska ksl, ampicilin, cefepim, cefotaksim, ceftazidim, cefuroksim, ciprofloksacin, ertapenem, ESBL, fosfomicin, gentamicin, meropenem, nitrofurantoin, piperacilin/tazobaktam, trimetoprim/sulfametoksazol</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270</w:t>
            </w:r>
          </w:p>
        </w:tc>
      </w:tr>
      <w:tr w:rsidR="007151CA" w:rsidRPr="007151CA" w:rsidTr="004134BD">
        <w:trPr>
          <w:trHeight w:val="127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Kartica za določanje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občutljivosti nefermentativnih po Gramu negativnih bakterij. z avtomatiziranim analizatorjem,</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ustrezno za Vitek2; amikacin, aztreonam, cefepim, ceftazidim, ceftazidim/avibaktam, ceftolozan/tazobaktam, ciproploksacin, kolistin, imipenem, imipenem/relebaktam, levofloksacin, meropenem, piperacilin/tazobaktam, tobramicin</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55</w:t>
            </w:r>
          </w:p>
        </w:tc>
      </w:tr>
      <w:tr w:rsidR="007151CA" w:rsidRPr="007151CA" w:rsidTr="004134BD">
        <w:trPr>
          <w:trHeight w:val="331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ARL8303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Pipetor 1-10 mL</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Dispenzor oz. laboratorijski dozirnik za natančno, varno in ponovljivo doziranje tekočin neposredno </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iz reagentnih steklenic, primeren za uporabo v bolnišničnem laboratoriju. Imeti mora recirkulacijski ventil in nastavljiv volumen, sistem proti kapljanju, primerno za dolgotrajno serijsko doziranje. Materiali morajo biti visoko kemijsko odporni. Naprava mora biti primerna za sterilizacijo v avtoklavu. Odpornost na sterilizacijo pri temperaturi najmanj 121 °C. Po sterilizaciji mora naprava ohraniti merilno natančnost in mehansko stabilnost. Ponudnik mora predložiti dokazilo proizvajalca o primernosti za avtoklaviranje. Priloženi morajo biti adapterji za standardne laboratorijske navoje. Enakovredno AL-BR4600141-1EA</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w:t>
            </w:r>
          </w:p>
        </w:tc>
      </w:tr>
      <w:tr w:rsidR="007151CA" w:rsidRPr="007151CA" w:rsidTr="004134BD">
        <w:trPr>
          <w:trHeight w:val="333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Pipetor 0,5-5mL</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Dispenzor oz. laboratorijski dozirnik za natančno, varno in ponovljivo doziranje tekočin neposredno </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iz reagentnih steklenic, primeren za uporabo v bolnišničnem laboratoriju. Imeti mora nastavljiv volumen, sistem proti kapljanju, primerno za dolgotrajno serijsko doziranje. Materiali morajo biti visoko kemijsko odporni. Naprava mora biti primerna za sterilizacijo v avtoklavu. Odpornost na sterilizacijo pri temperaturi najmanj 121 °C. Po sterilizaciji mora naprava ohraniti merilno natančnost in mehansko stabilnost. Ponudnik mora </w:t>
            </w:r>
            <w:r w:rsidRPr="007151CA">
              <w:rPr>
                <w:rFonts w:cs="Arial"/>
                <w:b/>
                <w:bCs/>
                <w:color w:val="000000"/>
                <w:sz w:val="20"/>
                <w:szCs w:val="20"/>
              </w:rPr>
              <w:lastRenderedPageBreak/>
              <w:t>predložiti dokazilo proizvajalca o primernosti za avtoklaviranje. Priloženi morajo biti adapterji za standardne laboratorijske navoje. Enakovredno AL-BR4600130-1EA</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lastRenderedPageBreak/>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w:t>
            </w:r>
          </w:p>
        </w:tc>
      </w:tr>
      <w:tr w:rsidR="007151CA" w:rsidRPr="007151CA" w:rsidTr="004134BD">
        <w:trPr>
          <w:trHeight w:val="52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ARL8304</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CELOTEN SKLOP</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REAGENTI ZA pH METER</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898"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Razopina za shranjevanje pH</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3 M KCl, združljiva z elektrodo Thermo Scientific Orion ROSS/ROSS Ultra</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Enakovredno: Thermo Scientific Orion ROSS 810001</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pH 4.01 pufer</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Certificirana puferna raztopina za kalibracijo pH metra, nominalna vrednost pH 4,01</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Enakovredno Thermo Scientific Orion 910104</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pH 7.00 pufer</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Certificirana puferna raztopina za kalibracijo pH metra, nominalna vrednost pH 7,00</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Enakovredno Thermo Scientific Orion 910107</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pH 10.01 pufer </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Certificirana puferna raztopina za kalibracijo pH metra, nominalna vrednost pH 10,01</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Enakovredno Thermo Scientific Orion 910110</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2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Polnilna raztop. za refillable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3 M KCl, združljiva z elektrodo Thermo Scientific Orion ROSS/ROSS Ultra</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Enakovredno Thermo Scientific Orion ROSS 810007</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2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w:t>
            </w:r>
          </w:p>
        </w:tc>
        <w:tc>
          <w:tcPr>
            <w:tcW w:w="1106"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ODPRT SKLOP</w:t>
            </w:r>
          </w:p>
        </w:tc>
        <w:tc>
          <w:tcPr>
            <w:tcW w:w="2050"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OSTALI MIKROBIOLOŠKI MATERIAL</w:t>
            </w:r>
          </w:p>
        </w:tc>
        <w:tc>
          <w:tcPr>
            <w:tcW w:w="1353"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2137" w:type="dxa"/>
            <w:hideMark/>
          </w:tcPr>
          <w:p w:rsidR="007151CA" w:rsidRPr="007151CA" w:rsidRDefault="007151CA" w:rsidP="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898"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ARL830501</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Standardno topilo; primerno za</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uporabo za Bruker. Acetonitrile </w:t>
            </w:r>
            <w:r w:rsidRPr="007151CA">
              <w:rPr>
                <w:rFonts w:cs="Arial"/>
                <w:b/>
                <w:bCs/>
                <w:color w:val="000000"/>
                <w:sz w:val="20"/>
                <w:szCs w:val="20"/>
              </w:rPr>
              <w:lastRenderedPageBreak/>
              <w:t>50%, water 47.5% and trifluoracetis acid 2.5%</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30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lastRenderedPageBreak/>
              <w:t>ARL830502</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Mravljična kislina</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 ustrezna za uporabo za Bruker</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ARL830503</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Gojišče Fastidious</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Anaerobe Agar 20 plošč premera 90 mm z dodano konjsko krvjo.</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Gojišče za izolacijo in testiranje občutljivosti na antbiotike za anaerobe</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10</w:t>
            </w:r>
          </w:p>
        </w:tc>
      </w:tr>
      <w:tr w:rsidR="007151CA" w:rsidRPr="007151CA" w:rsidTr="004134BD">
        <w:trPr>
          <w:trHeight w:val="51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ARL830504</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Kromogeno neselektivno gojišče</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URISELECT 4 DEHYDRATED 500G. Enakovredno MP-64694</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2</w:t>
            </w:r>
          </w:p>
        </w:tc>
      </w:tr>
      <w:tr w:rsidR="007151CA" w:rsidRPr="007151CA" w:rsidTr="004134BD">
        <w:trPr>
          <w:trHeight w:val="765"/>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ARL830505</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hideMark/>
          </w:tcPr>
          <w:p w:rsidR="007151CA" w:rsidRPr="007151CA" w:rsidRDefault="007151CA">
            <w:pPr>
              <w:rPr>
                <w:rFonts w:cs="Arial"/>
                <w:b/>
                <w:bCs/>
                <w:color w:val="000000"/>
                <w:sz w:val="20"/>
                <w:szCs w:val="20"/>
              </w:rPr>
            </w:pPr>
            <w:r w:rsidRPr="007151CA">
              <w:rPr>
                <w:rFonts w:cs="Arial"/>
                <w:b/>
                <w:bCs/>
                <w:color w:val="000000"/>
                <w:sz w:val="20"/>
                <w:szCs w:val="20"/>
              </w:rPr>
              <w:t xml:space="preserve">Brisi suhi, sterilni, </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s plastično vatirano palčko. Lahko tudi palčka z bombažem. Palčka ne sme biti lesena. Brez epruvete.</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Notranje pakiranje po 100 kos v papirnati vrečki. Enakovredno brisi MW118S</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KOM</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80.000</w:t>
            </w:r>
          </w:p>
        </w:tc>
      </w:tr>
      <w:tr w:rsidR="007151CA" w:rsidRPr="007151CA" w:rsidTr="004134BD">
        <w:trPr>
          <w:trHeight w:val="780"/>
        </w:trPr>
        <w:tc>
          <w:tcPr>
            <w:tcW w:w="1413" w:type="dxa"/>
            <w:noWrap/>
            <w:hideMark/>
          </w:tcPr>
          <w:p w:rsidR="007151CA" w:rsidRPr="007151CA" w:rsidRDefault="007151CA">
            <w:pPr>
              <w:rPr>
                <w:rFonts w:cs="Arial"/>
                <w:b/>
                <w:bCs/>
                <w:color w:val="000000"/>
                <w:sz w:val="20"/>
                <w:szCs w:val="20"/>
              </w:rPr>
            </w:pPr>
            <w:r w:rsidRPr="007151CA">
              <w:rPr>
                <w:rFonts w:cs="Arial"/>
                <w:b/>
                <w:bCs/>
                <w:color w:val="000000"/>
                <w:sz w:val="20"/>
                <w:szCs w:val="20"/>
              </w:rPr>
              <w:t>ARL830506</w:t>
            </w:r>
          </w:p>
        </w:tc>
        <w:tc>
          <w:tcPr>
            <w:tcW w:w="1106" w:type="dxa"/>
            <w:noWrap/>
            <w:hideMark/>
          </w:tcPr>
          <w:p w:rsidR="007151CA" w:rsidRPr="007151CA" w:rsidRDefault="007151CA">
            <w:pPr>
              <w:rPr>
                <w:rFonts w:cs="Arial"/>
                <w:b/>
                <w:bCs/>
                <w:color w:val="000000"/>
                <w:sz w:val="20"/>
                <w:szCs w:val="20"/>
              </w:rPr>
            </w:pPr>
            <w:r w:rsidRPr="007151CA">
              <w:rPr>
                <w:rFonts w:cs="Arial"/>
                <w:b/>
                <w:bCs/>
                <w:color w:val="000000"/>
                <w:sz w:val="20"/>
                <w:szCs w:val="20"/>
              </w:rPr>
              <w:t> </w:t>
            </w:r>
          </w:p>
        </w:tc>
        <w:tc>
          <w:tcPr>
            <w:tcW w:w="2050" w:type="dxa"/>
            <w:noWrap/>
            <w:hideMark/>
          </w:tcPr>
          <w:p w:rsidR="007151CA" w:rsidRPr="007151CA" w:rsidRDefault="007151CA">
            <w:pPr>
              <w:rPr>
                <w:rFonts w:cs="Arial"/>
                <w:b/>
                <w:bCs/>
                <w:color w:val="000000"/>
                <w:sz w:val="20"/>
                <w:szCs w:val="20"/>
              </w:rPr>
            </w:pPr>
            <w:r w:rsidRPr="007151CA">
              <w:rPr>
                <w:rFonts w:cs="Arial"/>
                <w:b/>
                <w:bCs/>
                <w:color w:val="000000"/>
                <w:sz w:val="20"/>
                <w:szCs w:val="20"/>
              </w:rPr>
              <w:t>PCR epice 0,2 mL</w:t>
            </w:r>
          </w:p>
        </w:tc>
        <w:tc>
          <w:tcPr>
            <w:tcW w:w="1353" w:type="dxa"/>
            <w:hideMark/>
          </w:tcPr>
          <w:p w:rsidR="007151CA" w:rsidRPr="007151CA" w:rsidRDefault="007151CA">
            <w:pPr>
              <w:rPr>
                <w:rFonts w:cs="Arial"/>
                <w:b/>
                <w:bCs/>
                <w:color w:val="000000"/>
                <w:sz w:val="20"/>
                <w:szCs w:val="20"/>
              </w:rPr>
            </w:pPr>
            <w:r w:rsidRPr="007151CA">
              <w:rPr>
                <w:rFonts w:cs="Arial"/>
                <w:b/>
                <w:bCs/>
                <w:color w:val="000000"/>
                <w:sz w:val="20"/>
                <w:szCs w:val="20"/>
              </w:rPr>
              <w:t>s pritrjenim, ravnim zamaškom, zasnovanim za tesno zapiranje, enostaven za odpiranje in zapiranje.</w:t>
            </w:r>
          </w:p>
        </w:tc>
        <w:tc>
          <w:tcPr>
            <w:tcW w:w="2137" w:type="dxa"/>
            <w:hideMark/>
          </w:tcPr>
          <w:p w:rsidR="007151CA" w:rsidRPr="007151CA" w:rsidRDefault="007151CA">
            <w:pPr>
              <w:rPr>
                <w:rFonts w:cs="Arial"/>
                <w:b/>
                <w:bCs/>
                <w:color w:val="000000"/>
                <w:sz w:val="20"/>
                <w:szCs w:val="20"/>
              </w:rPr>
            </w:pPr>
            <w:r w:rsidRPr="007151CA">
              <w:rPr>
                <w:rFonts w:cs="Arial"/>
                <w:b/>
                <w:bCs/>
                <w:color w:val="000000"/>
                <w:sz w:val="20"/>
                <w:szCs w:val="20"/>
              </w:rPr>
              <w:t>Brez Rnaz in Dnaz. A1000. V primeru drugačnega pakiranja, ceno preračunajte na A1000.</w:t>
            </w:r>
          </w:p>
        </w:tc>
        <w:tc>
          <w:tcPr>
            <w:tcW w:w="671"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SC</w:t>
            </w:r>
          </w:p>
        </w:tc>
        <w:tc>
          <w:tcPr>
            <w:tcW w:w="898" w:type="dxa"/>
            <w:noWrap/>
            <w:hideMark/>
          </w:tcPr>
          <w:p w:rsidR="007151CA" w:rsidRPr="007151CA" w:rsidRDefault="007151CA" w:rsidP="007151CA">
            <w:pPr>
              <w:rPr>
                <w:rFonts w:cs="Arial"/>
                <w:b/>
                <w:bCs/>
                <w:color w:val="000000"/>
                <w:sz w:val="20"/>
                <w:szCs w:val="20"/>
              </w:rPr>
            </w:pPr>
            <w:r w:rsidRPr="007151CA">
              <w:rPr>
                <w:rFonts w:cs="Arial"/>
                <w:b/>
                <w:bCs/>
                <w:color w:val="000000"/>
                <w:sz w:val="20"/>
                <w:szCs w:val="20"/>
              </w:rPr>
              <w:t>1</w:t>
            </w:r>
          </w:p>
        </w:tc>
      </w:tr>
    </w:tbl>
    <w:p w:rsidR="004E0AF8" w:rsidRPr="007000F0" w:rsidRDefault="004E0AF8">
      <w:pPr>
        <w:rPr>
          <w:rFonts w:cs="Arial"/>
          <w:b/>
          <w:bCs/>
          <w:color w:val="000000"/>
          <w:sz w:val="20"/>
          <w:szCs w:val="20"/>
        </w:rPr>
      </w:pPr>
    </w:p>
    <w:sectPr w:rsidR="004E0AF8" w:rsidRPr="007000F0"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1CA" w:rsidRDefault="007151CA">
      <w:r>
        <w:separator/>
      </w:r>
    </w:p>
  </w:endnote>
  <w:endnote w:type="continuationSeparator" w:id="0">
    <w:p w:rsidR="007151CA" w:rsidRDefault="0071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1CA" w:rsidRPr="006416C2" w:rsidRDefault="007151CA">
    <w:pPr>
      <w:pStyle w:val="Noga"/>
      <w:rPr>
        <w:sz w:val="16"/>
      </w:rPr>
    </w:pPr>
    <w:r>
      <w:rPr>
        <w:sz w:val="16"/>
      </w:rPr>
      <w:t>JN47-2025</w:t>
    </w:r>
    <w:r w:rsidRPr="006416C2">
      <w:rPr>
        <w:sz w:val="16"/>
      </w:rPr>
      <w:t>-</w:t>
    </w:r>
    <w:r>
      <w:rPr>
        <w:sz w:val="16"/>
      </w:rPr>
      <w:t>ZDRAVSTVENI POTROŠNI MATERIAL ZA MIKROBIOLOGIJO 2.DEL</w:t>
    </w:r>
  </w:p>
  <w:p w:rsidR="007151CA" w:rsidRDefault="007151CA">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1CA" w:rsidRDefault="007151CA">
      <w:r>
        <w:separator/>
      </w:r>
    </w:p>
  </w:footnote>
  <w:footnote w:type="continuationSeparator" w:id="0">
    <w:p w:rsidR="007151CA" w:rsidRDefault="007151CA">
      <w:r>
        <w:continuationSeparator/>
      </w:r>
    </w:p>
  </w:footnote>
  <w:footnote w:id="1">
    <w:p w:rsidR="007151CA" w:rsidRPr="00C972CE" w:rsidRDefault="007151CA"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7151CA" w:rsidRPr="00C972CE" w:rsidRDefault="007151CA"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151CA" w:rsidRPr="00C972CE" w:rsidRDefault="007151CA"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151CA" w:rsidRPr="00C972CE" w:rsidRDefault="007151CA"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7151CA" w:rsidRDefault="007151CA">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51CA" w:rsidRDefault="007151CA">
                              <w:pPr>
                                <w:pBdr>
                                  <w:bottom w:val="single" w:sz="4" w:space="1" w:color="auto"/>
                                </w:pBdr>
                              </w:pPr>
                              <w:r>
                                <w:fldChar w:fldCharType="begin"/>
                              </w:r>
                              <w:r>
                                <w:instrText>PAGE   \* MERGEFORMAT</w:instrText>
                              </w:r>
                              <w:r>
                                <w:fldChar w:fldCharType="separate"/>
                              </w:r>
                              <w:r w:rsidR="00A11855">
                                <w:rPr>
                                  <w:noProof/>
                                </w:rPr>
                                <w:t>22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7151CA" w:rsidRDefault="007151CA">
                        <w:pPr>
                          <w:pBdr>
                            <w:bottom w:val="single" w:sz="4" w:space="1" w:color="auto"/>
                          </w:pBdr>
                        </w:pPr>
                        <w:r>
                          <w:fldChar w:fldCharType="begin"/>
                        </w:r>
                        <w:r>
                          <w:instrText>PAGE   \* MERGEFORMAT</w:instrText>
                        </w:r>
                        <w:r>
                          <w:fldChar w:fldCharType="separate"/>
                        </w:r>
                        <w:r w:rsidR="00A11855">
                          <w:rPr>
                            <w:noProof/>
                          </w:rPr>
                          <w:t>22</w:t>
                        </w:r>
                        <w:r>
                          <w:fldChar w:fldCharType="end"/>
                        </w:r>
                      </w:p>
                    </w:txbxContent>
                  </v:textbox>
                  <w10:wrap anchorx="margin" anchory="margin"/>
                </v:rect>
              </w:pict>
            </mc:Fallback>
          </mc:AlternateContent>
        </w:r>
      </w:p>
    </w:sdtContent>
  </w:sdt>
  <w:p w:rsidR="007151CA" w:rsidRDefault="007151CA">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1CA" w:rsidRDefault="007151CA">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3B0"/>
    <w:rsid w:val="00045961"/>
    <w:rsid w:val="0006622D"/>
    <w:rsid w:val="00066D55"/>
    <w:rsid w:val="00067E79"/>
    <w:rsid w:val="000720E2"/>
    <w:rsid w:val="00075753"/>
    <w:rsid w:val="00077D4E"/>
    <w:rsid w:val="00084EA5"/>
    <w:rsid w:val="00086B02"/>
    <w:rsid w:val="0009323D"/>
    <w:rsid w:val="000A3ED5"/>
    <w:rsid w:val="000A4178"/>
    <w:rsid w:val="000B101D"/>
    <w:rsid w:val="000C28A3"/>
    <w:rsid w:val="000C6A73"/>
    <w:rsid w:val="000D134D"/>
    <w:rsid w:val="000E35F0"/>
    <w:rsid w:val="000E588D"/>
    <w:rsid w:val="000E727C"/>
    <w:rsid w:val="000F6297"/>
    <w:rsid w:val="000F7A1C"/>
    <w:rsid w:val="00102FE7"/>
    <w:rsid w:val="0010642B"/>
    <w:rsid w:val="00106DD8"/>
    <w:rsid w:val="001101C6"/>
    <w:rsid w:val="00123F79"/>
    <w:rsid w:val="001303C2"/>
    <w:rsid w:val="00130FA3"/>
    <w:rsid w:val="00131455"/>
    <w:rsid w:val="00136D5D"/>
    <w:rsid w:val="00146C10"/>
    <w:rsid w:val="00150900"/>
    <w:rsid w:val="00155403"/>
    <w:rsid w:val="00160439"/>
    <w:rsid w:val="0016216F"/>
    <w:rsid w:val="001716BD"/>
    <w:rsid w:val="001760E7"/>
    <w:rsid w:val="001762E3"/>
    <w:rsid w:val="00180730"/>
    <w:rsid w:val="0018153B"/>
    <w:rsid w:val="00192659"/>
    <w:rsid w:val="001A000A"/>
    <w:rsid w:val="001A7A98"/>
    <w:rsid w:val="001B08D0"/>
    <w:rsid w:val="001B0DF0"/>
    <w:rsid w:val="001B43AF"/>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27EF2"/>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0819"/>
    <w:rsid w:val="002A22FD"/>
    <w:rsid w:val="002A3E54"/>
    <w:rsid w:val="002B73C2"/>
    <w:rsid w:val="002C2D15"/>
    <w:rsid w:val="002C6D3A"/>
    <w:rsid w:val="002E083A"/>
    <w:rsid w:val="002E1A45"/>
    <w:rsid w:val="002E1C2D"/>
    <w:rsid w:val="002E1D80"/>
    <w:rsid w:val="002E2670"/>
    <w:rsid w:val="002E7BDD"/>
    <w:rsid w:val="002F0554"/>
    <w:rsid w:val="002F7265"/>
    <w:rsid w:val="00305919"/>
    <w:rsid w:val="00307A54"/>
    <w:rsid w:val="00310957"/>
    <w:rsid w:val="0032531F"/>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1D6D"/>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3F6A50"/>
    <w:rsid w:val="00400933"/>
    <w:rsid w:val="00403D9F"/>
    <w:rsid w:val="004061A9"/>
    <w:rsid w:val="004134BD"/>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518B"/>
    <w:rsid w:val="004B2A61"/>
    <w:rsid w:val="004B59AC"/>
    <w:rsid w:val="004B61B9"/>
    <w:rsid w:val="004B789A"/>
    <w:rsid w:val="004C5368"/>
    <w:rsid w:val="004C5FAC"/>
    <w:rsid w:val="004D040B"/>
    <w:rsid w:val="004D0495"/>
    <w:rsid w:val="004E0AF8"/>
    <w:rsid w:val="004E1C10"/>
    <w:rsid w:val="004E1D36"/>
    <w:rsid w:val="004E2603"/>
    <w:rsid w:val="004E3B3F"/>
    <w:rsid w:val="004E52DA"/>
    <w:rsid w:val="004E60E7"/>
    <w:rsid w:val="004F0750"/>
    <w:rsid w:val="004F795A"/>
    <w:rsid w:val="00500644"/>
    <w:rsid w:val="0050104A"/>
    <w:rsid w:val="00501279"/>
    <w:rsid w:val="005060E1"/>
    <w:rsid w:val="00506F93"/>
    <w:rsid w:val="00511270"/>
    <w:rsid w:val="0051408F"/>
    <w:rsid w:val="00516A3C"/>
    <w:rsid w:val="0051701B"/>
    <w:rsid w:val="00524A14"/>
    <w:rsid w:val="005340BF"/>
    <w:rsid w:val="00541CB0"/>
    <w:rsid w:val="00541DEC"/>
    <w:rsid w:val="00543FC4"/>
    <w:rsid w:val="00547C98"/>
    <w:rsid w:val="00554175"/>
    <w:rsid w:val="00554F43"/>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458E"/>
    <w:rsid w:val="005D6A60"/>
    <w:rsid w:val="005E2064"/>
    <w:rsid w:val="005E26F3"/>
    <w:rsid w:val="005F0100"/>
    <w:rsid w:val="005F0B9B"/>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26C7"/>
    <w:rsid w:val="0065435B"/>
    <w:rsid w:val="00660101"/>
    <w:rsid w:val="0066134A"/>
    <w:rsid w:val="00661629"/>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0F0"/>
    <w:rsid w:val="0070043A"/>
    <w:rsid w:val="00702DC1"/>
    <w:rsid w:val="00712F8C"/>
    <w:rsid w:val="00714424"/>
    <w:rsid w:val="007151CA"/>
    <w:rsid w:val="007250DF"/>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94886"/>
    <w:rsid w:val="007A07AC"/>
    <w:rsid w:val="007A5A27"/>
    <w:rsid w:val="007A665D"/>
    <w:rsid w:val="007A70A4"/>
    <w:rsid w:val="007B0438"/>
    <w:rsid w:val="007B046F"/>
    <w:rsid w:val="007B187A"/>
    <w:rsid w:val="007B68D3"/>
    <w:rsid w:val="007B7754"/>
    <w:rsid w:val="007C24FA"/>
    <w:rsid w:val="007D3784"/>
    <w:rsid w:val="007D378C"/>
    <w:rsid w:val="007E1D59"/>
    <w:rsid w:val="007E4E00"/>
    <w:rsid w:val="007E6099"/>
    <w:rsid w:val="007E6642"/>
    <w:rsid w:val="008048C8"/>
    <w:rsid w:val="0080516D"/>
    <w:rsid w:val="00806934"/>
    <w:rsid w:val="008158A4"/>
    <w:rsid w:val="00815B93"/>
    <w:rsid w:val="00817686"/>
    <w:rsid w:val="0082389A"/>
    <w:rsid w:val="00823D71"/>
    <w:rsid w:val="00825DD3"/>
    <w:rsid w:val="008278E4"/>
    <w:rsid w:val="0083028F"/>
    <w:rsid w:val="00830330"/>
    <w:rsid w:val="008358E3"/>
    <w:rsid w:val="008379AF"/>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35BB2"/>
    <w:rsid w:val="0094514F"/>
    <w:rsid w:val="00950BAA"/>
    <w:rsid w:val="00951571"/>
    <w:rsid w:val="00954AB4"/>
    <w:rsid w:val="00965B0E"/>
    <w:rsid w:val="00965C50"/>
    <w:rsid w:val="009670D8"/>
    <w:rsid w:val="009713CB"/>
    <w:rsid w:val="009725B2"/>
    <w:rsid w:val="00976C77"/>
    <w:rsid w:val="009875EF"/>
    <w:rsid w:val="009916A8"/>
    <w:rsid w:val="0099249C"/>
    <w:rsid w:val="00995C7A"/>
    <w:rsid w:val="009A03E2"/>
    <w:rsid w:val="009A1773"/>
    <w:rsid w:val="009A1CB8"/>
    <w:rsid w:val="009A2A9D"/>
    <w:rsid w:val="009A4C75"/>
    <w:rsid w:val="009A667D"/>
    <w:rsid w:val="009A7341"/>
    <w:rsid w:val="009C69CD"/>
    <w:rsid w:val="009D0240"/>
    <w:rsid w:val="009D24E3"/>
    <w:rsid w:val="009D5C16"/>
    <w:rsid w:val="009E0ACE"/>
    <w:rsid w:val="009E0BBB"/>
    <w:rsid w:val="009E16B6"/>
    <w:rsid w:val="009E2D5F"/>
    <w:rsid w:val="009F16C3"/>
    <w:rsid w:val="009F1ED8"/>
    <w:rsid w:val="00A02ED6"/>
    <w:rsid w:val="00A03081"/>
    <w:rsid w:val="00A03D0D"/>
    <w:rsid w:val="00A06C89"/>
    <w:rsid w:val="00A10E00"/>
    <w:rsid w:val="00A11855"/>
    <w:rsid w:val="00A16358"/>
    <w:rsid w:val="00A172A8"/>
    <w:rsid w:val="00A24C39"/>
    <w:rsid w:val="00A24DFC"/>
    <w:rsid w:val="00A33042"/>
    <w:rsid w:val="00A34BB0"/>
    <w:rsid w:val="00A34E22"/>
    <w:rsid w:val="00A4349B"/>
    <w:rsid w:val="00A44676"/>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20013"/>
    <w:rsid w:val="00B207EA"/>
    <w:rsid w:val="00B23291"/>
    <w:rsid w:val="00B244D2"/>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779D5"/>
    <w:rsid w:val="00B81517"/>
    <w:rsid w:val="00B86E3F"/>
    <w:rsid w:val="00B925B9"/>
    <w:rsid w:val="00B93950"/>
    <w:rsid w:val="00B96547"/>
    <w:rsid w:val="00B966F3"/>
    <w:rsid w:val="00BA27EE"/>
    <w:rsid w:val="00BA2F23"/>
    <w:rsid w:val="00BA7DF7"/>
    <w:rsid w:val="00BB2793"/>
    <w:rsid w:val="00BC0D62"/>
    <w:rsid w:val="00BC525D"/>
    <w:rsid w:val="00BC6C3E"/>
    <w:rsid w:val="00BC7328"/>
    <w:rsid w:val="00BC7DCA"/>
    <w:rsid w:val="00BD5C73"/>
    <w:rsid w:val="00BE0530"/>
    <w:rsid w:val="00BE2A5F"/>
    <w:rsid w:val="00BF2FBB"/>
    <w:rsid w:val="00BF3EE5"/>
    <w:rsid w:val="00C06502"/>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71DD2"/>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5A8B"/>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2701"/>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3C1E"/>
    <w:rsid w:val="00F447B9"/>
    <w:rsid w:val="00F477D7"/>
    <w:rsid w:val="00F52292"/>
    <w:rsid w:val="00F54E0F"/>
    <w:rsid w:val="00F56592"/>
    <w:rsid w:val="00F57109"/>
    <w:rsid w:val="00F615F2"/>
    <w:rsid w:val="00F61FD0"/>
    <w:rsid w:val="00F649AC"/>
    <w:rsid w:val="00F806BE"/>
    <w:rsid w:val="00F82C69"/>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 w:type="paragraph" w:customStyle="1" w:styleId="font8">
    <w:name w:val="font8"/>
    <w:basedOn w:val="Navaden"/>
    <w:rsid w:val="004E0AF8"/>
    <w:pPr>
      <w:spacing w:before="100" w:beforeAutospacing="1" w:after="100" w:afterAutospacing="1"/>
    </w:pPr>
    <w:rPr>
      <w:rFonts w:ascii="Arial Narrow" w:hAnsi="Arial Narrow"/>
      <w:i/>
      <w:iCs/>
      <w:sz w:val="20"/>
      <w:szCs w:val="20"/>
    </w:rPr>
  </w:style>
  <w:style w:type="paragraph" w:customStyle="1" w:styleId="font9">
    <w:name w:val="font9"/>
    <w:basedOn w:val="Navaden"/>
    <w:rsid w:val="004E0AF8"/>
    <w:pPr>
      <w:spacing w:before="100" w:beforeAutospacing="1" w:after="100" w:afterAutospacing="1"/>
    </w:pPr>
    <w:rPr>
      <w:rFonts w:ascii="Arial Narrow" w:hAnsi="Arial Narrow"/>
      <w:i/>
      <w:iCs/>
      <w:color w:val="000000"/>
      <w:sz w:val="20"/>
      <w:szCs w:val="20"/>
    </w:rPr>
  </w:style>
  <w:style w:type="paragraph" w:customStyle="1" w:styleId="xl91">
    <w:name w:val="xl91"/>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hAnsi="Arial Narrow"/>
      <w:b/>
      <w:bCs/>
      <w:sz w:val="20"/>
      <w:szCs w:val="20"/>
    </w:rPr>
  </w:style>
  <w:style w:type="paragraph" w:customStyle="1" w:styleId="xl92">
    <w:name w:val="xl92"/>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hAnsi="Arial Narrow"/>
      <w:b/>
      <w:bCs/>
      <w:sz w:val="20"/>
      <w:szCs w:val="20"/>
    </w:rPr>
  </w:style>
  <w:style w:type="paragraph" w:customStyle="1" w:styleId="xl93">
    <w:name w:val="xl93"/>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4">
    <w:name w:val="xl94"/>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5">
    <w:name w:val="xl95"/>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6">
    <w:name w:val="xl96"/>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20"/>
      <w:szCs w:val="20"/>
    </w:rPr>
  </w:style>
  <w:style w:type="paragraph" w:customStyle="1" w:styleId="xl97">
    <w:name w:val="xl97"/>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FF0000"/>
      <w:sz w:val="20"/>
      <w:szCs w:val="20"/>
    </w:rPr>
  </w:style>
  <w:style w:type="paragraph" w:customStyle="1" w:styleId="xl98">
    <w:name w:val="xl98"/>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9">
    <w:name w:val="xl99"/>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6640577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48893479">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23966169">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31933374">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35886126">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1416A4-9D3F-4179-8CAD-64EA158F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39</Pages>
  <Words>14799</Words>
  <Characters>84355</Characters>
  <Application>Microsoft Office Word</Application>
  <DocSecurity>0</DocSecurity>
  <Lines>702</Lines>
  <Paragraphs>197</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136</cp:revision>
  <cp:lastPrinted>2023-08-10T08:36:00Z</cp:lastPrinted>
  <dcterms:created xsi:type="dcterms:W3CDTF">2024-01-09T13:04:00Z</dcterms:created>
  <dcterms:modified xsi:type="dcterms:W3CDTF">2026-07-06T08:16:00Z</dcterms:modified>
</cp:coreProperties>
</file>